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8C2D" w14:textId="20316DAC" w:rsidR="00116CF9" w:rsidRPr="00116CF9" w:rsidRDefault="00116CF9" w:rsidP="00116CF9">
      <w:pPr>
        <w:jc w:val="center"/>
        <w:rPr>
          <w:rFonts w:cstheme="minorHAnsi"/>
          <w:b/>
          <w:bCs/>
          <w:sz w:val="24"/>
          <w:szCs w:val="24"/>
        </w:rPr>
      </w:pPr>
      <w:r w:rsidRPr="00116CF9">
        <w:rPr>
          <w:rFonts w:cstheme="minorHAnsi"/>
          <w:b/>
          <w:bCs/>
          <w:sz w:val="24"/>
          <w:szCs w:val="24"/>
        </w:rPr>
        <w:t>INFORMACJA O URUCHOMIENIU PLATFORMY PALIWOWEJ</w:t>
      </w:r>
    </w:p>
    <w:p w14:paraId="328FC15A" w14:textId="09289AAD" w:rsidR="00116CF9" w:rsidRPr="00116CF9" w:rsidRDefault="00116CF9" w:rsidP="00116CF9">
      <w:pPr>
        <w:jc w:val="both"/>
        <w:rPr>
          <w:rFonts w:cstheme="minorHAnsi"/>
          <w:sz w:val="24"/>
          <w:szCs w:val="24"/>
        </w:rPr>
      </w:pPr>
      <w:r w:rsidRPr="00116CF9">
        <w:rPr>
          <w:rFonts w:cstheme="minorHAnsi"/>
          <w:sz w:val="24"/>
          <w:szCs w:val="24"/>
        </w:rPr>
        <w:t>Z</w:t>
      </w:r>
      <w:r w:rsidRPr="00116CF9">
        <w:rPr>
          <w:rFonts w:cstheme="minorHAnsi"/>
          <w:sz w:val="24"/>
          <w:szCs w:val="24"/>
        </w:rPr>
        <w:t xml:space="preserve"> dniem 1 lipca 2023 r. zostanie uruchomiony portal Platforma Paliwowa, za pośrednictwem którego przedsiębiorcy działający w branży paliw ciekłych będą musieli składać sprawozdania URE / RARS związane z ich działalnością.</w:t>
      </w:r>
    </w:p>
    <w:p w14:paraId="58ACF034" w14:textId="1A4F8498" w:rsidR="00116CF9" w:rsidRPr="00116CF9" w:rsidRDefault="00116CF9" w:rsidP="00116CF9">
      <w:pPr>
        <w:jc w:val="both"/>
        <w:rPr>
          <w:rFonts w:cstheme="minorHAnsi"/>
          <w:sz w:val="24"/>
          <w:szCs w:val="24"/>
        </w:rPr>
      </w:pPr>
      <w:r w:rsidRPr="00116CF9">
        <w:rPr>
          <w:rFonts w:cstheme="minorHAnsi"/>
          <w:sz w:val="24"/>
          <w:szCs w:val="24"/>
        </w:rPr>
        <w:t xml:space="preserve">Począwszy od tego dnia nie będzie już więc możliwości składania raportowań w postaci papierowej (złożenie na biurze podawczym lub przesyłka pocztowa) ani „zwykłej” elektronicznej (wysyłka za pośrednictwem </w:t>
      </w:r>
      <w:proofErr w:type="spellStart"/>
      <w:r w:rsidRPr="00116CF9">
        <w:rPr>
          <w:rFonts w:cstheme="minorHAnsi"/>
          <w:sz w:val="24"/>
          <w:szCs w:val="24"/>
        </w:rPr>
        <w:t>ePUAP</w:t>
      </w:r>
      <w:proofErr w:type="spellEnd"/>
      <w:r w:rsidRPr="00116CF9">
        <w:rPr>
          <w:rFonts w:cstheme="minorHAnsi"/>
          <w:sz w:val="24"/>
          <w:szCs w:val="24"/>
        </w:rPr>
        <w:t>) – wszystkie formularze, w tym również korekty okresów przeszłych, będą musiały przejść przez portal Platforma Paliwowa.</w:t>
      </w:r>
    </w:p>
    <w:p w14:paraId="7980211D" w14:textId="5B6F2B4B" w:rsidR="00116CF9" w:rsidRPr="00116CF9" w:rsidRDefault="00116CF9" w:rsidP="00116CF9">
      <w:pPr>
        <w:jc w:val="both"/>
        <w:rPr>
          <w:rFonts w:cstheme="minorHAnsi"/>
          <w:sz w:val="24"/>
          <w:szCs w:val="24"/>
        </w:rPr>
      </w:pPr>
      <w:r w:rsidRPr="00116CF9">
        <w:rPr>
          <w:rFonts w:cstheme="minorHAnsi"/>
          <w:sz w:val="24"/>
          <w:szCs w:val="24"/>
        </w:rPr>
        <w:t>Szczegółowe informacje znajdują się na stronie Rządowej Agencji Rezerw Strategicznych pod adresem:</w:t>
      </w:r>
    </w:p>
    <w:p w14:paraId="6E917356" w14:textId="665DABAC" w:rsidR="00C93B26" w:rsidRPr="00116CF9" w:rsidRDefault="00C93B26" w:rsidP="00116CF9">
      <w:pPr>
        <w:jc w:val="both"/>
        <w:rPr>
          <w:rFonts w:cstheme="minorHAnsi"/>
          <w:sz w:val="24"/>
          <w:szCs w:val="24"/>
        </w:rPr>
      </w:pPr>
      <w:hyperlink r:id="rId5" w:history="1">
        <w:r w:rsidRPr="00116CF9">
          <w:rPr>
            <w:rStyle w:val="Hipercze"/>
            <w:rFonts w:cstheme="minorHAnsi"/>
            <w:sz w:val="24"/>
            <w:szCs w:val="24"/>
          </w:rPr>
          <w:t>https://rars.gov.pl/nasze-zadania/platforma-paliwowa</w:t>
        </w:r>
      </w:hyperlink>
    </w:p>
    <w:p w14:paraId="37AC711F" w14:textId="77777777" w:rsidR="00C93B26" w:rsidRPr="00116CF9" w:rsidRDefault="00C93B26" w:rsidP="00116CF9">
      <w:pPr>
        <w:jc w:val="both"/>
        <w:rPr>
          <w:rFonts w:cstheme="minorHAnsi"/>
          <w:sz w:val="24"/>
          <w:szCs w:val="24"/>
        </w:rPr>
      </w:pPr>
    </w:p>
    <w:p w14:paraId="32F35D08" w14:textId="77777777" w:rsidR="00116CF9" w:rsidRDefault="00F22500" w:rsidP="00116CF9">
      <w:pPr>
        <w:jc w:val="both"/>
        <w:rPr>
          <w:rFonts w:cstheme="minorHAnsi"/>
          <w:sz w:val="24"/>
          <w:szCs w:val="24"/>
        </w:rPr>
      </w:pPr>
      <w:r w:rsidRPr="00116CF9">
        <w:rPr>
          <w:rFonts w:cstheme="minorHAnsi"/>
          <w:sz w:val="24"/>
          <w:szCs w:val="24"/>
        </w:rPr>
        <w:t>Poniżej znajd</w:t>
      </w:r>
      <w:r w:rsidR="00116CF9">
        <w:rPr>
          <w:rFonts w:cstheme="minorHAnsi"/>
          <w:sz w:val="24"/>
          <w:szCs w:val="24"/>
        </w:rPr>
        <w:t xml:space="preserve">ują się </w:t>
      </w:r>
      <w:r w:rsidRPr="00116CF9">
        <w:rPr>
          <w:rFonts w:cstheme="minorHAnsi"/>
          <w:sz w:val="24"/>
          <w:szCs w:val="24"/>
        </w:rPr>
        <w:t xml:space="preserve"> odpowiedzi</w:t>
      </w:r>
      <w:r w:rsidR="00116CF9">
        <w:rPr>
          <w:rFonts w:cstheme="minorHAnsi"/>
          <w:sz w:val="24"/>
          <w:szCs w:val="24"/>
        </w:rPr>
        <w:t xml:space="preserve"> na najczęściej zadawane pytani:</w:t>
      </w:r>
    </w:p>
    <w:p w14:paraId="2904F561" w14:textId="769E536C" w:rsidR="00F22500" w:rsidRPr="00116CF9" w:rsidRDefault="00F22500" w:rsidP="00116CF9">
      <w:pPr>
        <w:jc w:val="both"/>
        <w:rPr>
          <w:rFonts w:cstheme="minorHAnsi"/>
          <w:sz w:val="24"/>
          <w:szCs w:val="24"/>
        </w:rPr>
      </w:pPr>
      <w:r w:rsidRPr="00116CF9">
        <w:rPr>
          <w:rFonts w:cstheme="minorHAnsi"/>
          <w:sz w:val="24"/>
          <w:szCs w:val="24"/>
        </w:rPr>
        <w:t>Kogo dotyczy Platforma Paliwowa?</w:t>
      </w:r>
    </w:p>
    <w:p w14:paraId="3E465C36" w14:textId="77777777" w:rsidR="00F22500" w:rsidRPr="00116CF9" w:rsidRDefault="00F22500" w:rsidP="00116CF9">
      <w:pPr>
        <w:jc w:val="both"/>
        <w:rPr>
          <w:rFonts w:cstheme="minorHAnsi"/>
          <w:sz w:val="24"/>
          <w:szCs w:val="24"/>
        </w:rPr>
      </w:pPr>
      <w:r w:rsidRPr="00116CF9">
        <w:rPr>
          <w:rFonts w:cstheme="minorHAnsi"/>
          <w:sz w:val="24"/>
          <w:szCs w:val="24"/>
        </w:rPr>
        <w:t xml:space="preserve">Przedsiębiorca - przedsiębiorstwa energetyczne, o których mowa w art. 4ba i art. 43d, art. 43e oraz  podmioty przywożące, o których mowa w art. 43d ust. 1 Ustawa z dnia 10 kwietnia 1997 r. Prawo energetyczne (Dz. U. Dz. U. z 2022 r. poz. 1385, z </w:t>
      </w:r>
      <w:proofErr w:type="spellStart"/>
      <w:r w:rsidRPr="00116CF9">
        <w:rPr>
          <w:rFonts w:cstheme="minorHAnsi"/>
          <w:sz w:val="24"/>
          <w:szCs w:val="24"/>
        </w:rPr>
        <w:t>późn</w:t>
      </w:r>
      <w:proofErr w:type="spellEnd"/>
      <w:r w:rsidRPr="00116CF9">
        <w:rPr>
          <w:rFonts w:cstheme="minorHAnsi"/>
          <w:sz w:val="24"/>
          <w:szCs w:val="24"/>
        </w:rPr>
        <w:t>. zm. ) obowiązane do składania sprawozdań lub informacji przy użyciu formularza udostępnionego w Platformie Paliwowej.</w:t>
      </w:r>
    </w:p>
    <w:p w14:paraId="2C4C5285" w14:textId="77777777" w:rsidR="00F22500" w:rsidRPr="00116CF9" w:rsidRDefault="00F22500" w:rsidP="00116CF9">
      <w:pPr>
        <w:jc w:val="both"/>
        <w:rPr>
          <w:rFonts w:cstheme="minorHAnsi"/>
          <w:sz w:val="24"/>
          <w:szCs w:val="24"/>
        </w:rPr>
      </w:pPr>
      <w:r w:rsidRPr="00116CF9">
        <w:rPr>
          <w:rFonts w:cstheme="minorHAnsi"/>
          <w:sz w:val="24"/>
          <w:szCs w:val="24"/>
        </w:rPr>
        <w:t>Kim jest Pełnomocnik?</w:t>
      </w:r>
    </w:p>
    <w:p w14:paraId="07067610" w14:textId="7C015434" w:rsidR="00F22500" w:rsidRPr="00116CF9" w:rsidRDefault="00F22500" w:rsidP="00116CF9">
      <w:pPr>
        <w:jc w:val="both"/>
        <w:rPr>
          <w:rFonts w:cstheme="minorHAnsi"/>
          <w:sz w:val="24"/>
          <w:szCs w:val="24"/>
        </w:rPr>
      </w:pPr>
      <w:r w:rsidRPr="00116CF9">
        <w:rPr>
          <w:rFonts w:cstheme="minorHAnsi"/>
          <w:sz w:val="24"/>
          <w:szCs w:val="24"/>
        </w:rPr>
        <w:t>Pełnomocnik to osoba wyznaczona do reprezentowania Przedsiębiorcy lub Przedsiębiorstwa - wykonywania w jego imieniu czynności w ramach Platformy Paliwowej. Może to być właściciel lub inna upoważniona do działania osoba.</w:t>
      </w:r>
    </w:p>
    <w:p w14:paraId="5BD621D8" w14:textId="77777777" w:rsidR="00C93B26" w:rsidRPr="00116CF9" w:rsidRDefault="00C93B26" w:rsidP="00116CF9">
      <w:pPr>
        <w:jc w:val="both"/>
        <w:rPr>
          <w:rFonts w:cstheme="minorHAnsi"/>
          <w:sz w:val="24"/>
          <w:szCs w:val="24"/>
        </w:rPr>
      </w:pPr>
      <w:r w:rsidRPr="00116CF9">
        <w:rPr>
          <w:rFonts w:cstheme="minorHAnsi"/>
          <w:sz w:val="24"/>
          <w:szCs w:val="24"/>
        </w:rPr>
        <w:t xml:space="preserve">  </w:t>
      </w:r>
      <w:hyperlink r:id="rId6" w:anchor="sppb-tab1-1" w:history="1">
        <w:r w:rsidRPr="00116CF9">
          <w:rPr>
            <w:rStyle w:val="Hipercze"/>
            <w:rFonts w:cstheme="minorHAnsi"/>
            <w:sz w:val="24"/>
            <w:szCs w:val="24"/>
          </w:rPr>
          <w:t> Składanie dokumentów umocowujących do działania w ramach Platformy Paliwowej</w:t>
        </w:r>
      </w:hyperlink>
    </w:p>
    <w:p w14:paraId="40DD3083" w14:textId="77777777" w:rsidR="00C93B26" w:rsidRPr="00116CF9" w:rsidRDefault="00C93B26" w:rsidP="00116CF9">
      <w:pPr>
        <w:jc w:val="both"/>
        <w:rPr>
          <w:rFonts w:cstheme="minorHAnsi"/>
          <w:sz w:val="24"/>
          <w:szCs w:val="24"/>
        </w:rPr>
      </w:pPr>
      <w:r w:rsidRPr="00116CF9">
        <w:rPr>
          <w:rFonts w:cstheme="minorHAnsi"/>
          <w:sz w:val="24"/>
          <w:szCs w:val="24"/>
        </w:rPr>
        <w:t xml:space="preserve">  </w:t>
      </w:r>
      <w:hyperlink r:id="rId7" w:anchor="sppb-tab1-2" w:history="1">
        <w:r w:rsidRPr="00116CF9">
          <w:rPr>
            <w:rStyle w:val="Hipercze"/>
            <w:rFonts w:cstheme="minorHAnsi"/>
            <w:sz w:val="24"/>
            <w:szCs w:val="24"/>
          </w:rPr>
          <w:t> Rodzaj dokumentów składanych poprzez System Platforma Paliwowa</w:t>
        </w:r>
      </w:hyperlink>
    </w:p>
    <w:p w14:paraId="009AF1A7" w14:textId="77777777" w:rsidR="00C93B26" w:rsidRPr="00116CF9" w:rsidRDefault="00C93B26" w:rsidP="00116CF9">
      <w:pPr>
        <w:jc w:val="both"/>
        <w:rPr>
          <w:rFonts w:cstheme="minorHAnsi"/>
          <w:sz w:val="24"/>
          <w:szCs w:val="24"/>
        </w:rPr>
      </w:pPr>
      <w:r w:rsidRPr="00116CF9">
        <w:rPr>
          <w:rFonts w:cstheme="minorHAnsi"/>
          <w:sz w:val="24"/>
          <w:szCs w:val="24"/>
        </w:rPr>
        <w:t xml:space="preserve">  </w:t>
      </w:r>
      <w:hyperlink r:id="rId8" w:anchor="sppb-tab1-3" w:history="1">
        <w:r w:rsidRPr="00116CF9">
          <w:rPr>
            <w:rStyle w:val="Hipercze"/>
            <w:rFonts w:cstheme="minorHAnsi"/>
            <w:sz w:val="24"/>
            <w:szCs w:val="24"/>
          </w:rPr>
          <w:t> Wybrane zagadnienia z zakresu działania Platformy Paliwowej</w:t>
        </w:r>
      </w:hyperlink>
    </w:p>
    <w:p w14:paraId="533541E6" w14:textId="77777777" w:rsidR="00C93B26" w:rsidRPr="00116CF9" w:rsidRDefault="00C93B26" w:rsidP="00116CF9">
      <w:pPr>
        <w:jc w:val="both"/>
        <w:rPr>
          <w:rFonts w:cstheme="minorHAnsi"/>
          <w:sz w:val="24"/>
          <w:szCs w:val="24"/>
        </w:rPr>
      </w:pPr>
      <w:r w:rsidRPr="00116CF9">
        <w:rPr>
          <w:rFonts w:cstheme="minorHAnsi"/>
          <w:sz w:val="24"/>
          <w:szCs w:val="24"/>
        </w:rPr>
        <w:t xml:space="preserve">  </w:t>
      </w:r>
      <w:hyperlink r:id="rId9" w:anchor="sppb-tab1-4" w:history="1">
        <w:r w:rsidRPr="00116CF9">
          <w:rPr>
            <w:rStyle w:val="Hipercze"/>
            <w:rFonts w:cstheme="minorHAnsi"/>
            <w:sz w:val="24"/>
            <w:szCs w:val="24"/>
          </w:rPr>
          <w:t> Zagadnienia związane ze sprawozdawczością</w:t>
        </w:r>
      </w:hyperlink>
    </w:p>
    <w:p w14:paraId="5A0851CA" w14:textId="3D2DF12B" w:rsidR="00C93B26" w:rsidRPr="00116CF9" w:rsidRDefault="00C93B26" w:rsidP="00116CF9">
      <w:pPr>
        <w:jc w:val="both"/>
        <w:rPr>
          <w:rFonts w:cstheme="minorHAnsi"/>
          <w:sz w:val="24"/>
          <w:szCs w:val="24"/>
        </w:rPr>
      </w:pPr>
      <w:r w:rsidRPr="00116CF9">
        <w:rPr>
          <w:rFonts w:cstheme="minorHAnsi"/>
          <w:sz w:val="24"/>
          <w:szCs w:val="24"/>
        </w:rPr>
        <w:t xml:space="preserve">  </w:t>
      </w:r>
      <w:hyperlink r:id="rId10" w:anchor="sppb-tab1-5" w:history="1">
        <w:r w:rsidRPr="00116CF9">
          <w:rPr>
            <w:rStyle w:val="Hipercze"/>
            <w:rFonts w:cstheme="minorHAnsi"/>
            <w:sz w:val="24"/>
            <w:szCs w:val="24"/>
          </w:rPr>
          <w:t> Kogo dotyczy Platforma Paliwowa</w:t>
        </w:r>
      </w:hyperlink>
    </w:p>
    <w:p w14:paraId="259122A7" w14:textId="77777777" w:rsidR="00C93B26" w:rsidRPr="00116CF9" w:rsidRDefault="00C93B26" w:rsidP="00116CF9">
      <w:pPr>
        <w:jc w:val="both"/>
        <w:rPr>
          <w:rFonts w:cstheme="minorHAnsi"/>
          <w:sz w:val="24"/>
          <w:szCs w:val="24"/>
        </w:rPr>
      </w:pPr>
    </w:p>
    <w:p w14:paraId="5EB24979" w14:textId="77777777" w:rsidR="00F22500" w:rsidRPr="00116CF9" w:rsidRDefault="00116CF9" w:rsidP="00116CF9">
      <w:pPr>
        <w:pStyle w:val="Nagwek1"/>
        <w:rPr>
          <w:rFonts w:asciiTheme="minorHAnsi" w:hAnsiTheme="minorHAnsi" w:cstheme="minorHAnsi"/>
          <w:sz w:val="24"/>
          <w:szCs w:val="24"/>
        </w:rPr>
      </w:pPr>
      <w:hyperlink r:id="rId11" w:anchor="sppb-tab1-1" w:history="1">
        <w:r w:rsidR="00F22500" w:rsidRPr="00116CF9">
          <w:rPr>
            <w:rStyle w:val="Hipercze"/>
            <w:rFonts w:asciiTheme="minorHAnsi" w:hAnsiTheme="minorHAnsi" w:cstheme="minorHAnsi"/>
            <w:sz w:val="24"/>
            <w:szCs w:val="24"/>
          </w:rPr>
          <w:t> Składanie dokumentów umocowujących do działania w ramach Platformy Paliwowej</w:t>
        </w:r>
      </w:hyperlink>
    </w:p>
    <w:p w14:paraId="4BCC0E46" w14:textId="5C1F11C9"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6E741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0.25pt;height:18pt" o:ole="">
            <v:imagedata r:id="rId12" o:title=""/>
          </v:shape>
          <w:control r:id="rId13" w:name="DefaultOcxName" w:shapeid="_x0000_i1102"/>
        </w:object>
      </w:r>
    </w:p>
    <w:p w14:paraId="6E4C6ED7"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Jestem jednoosobową firmą czy mam sam dla siebie złożyć pełnomocnictwo?</w:t>
      </w:r>
    </w:p>
    <w:p w14:paraId="05451F07"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 xml:space="preserve">Pełnomocnictwo należy złożyć jedynie w przypadku jeżeli podmiot zobowiązany do realizacji obowiązków za pośrednictwem Platformy Paliwowej (dalej „Przedsiębiorca”) umocowuje określone osoby do działania w jego imieniu w ramach </w:t>
      </w:r>
      <w:r w:rsidRPr="00116CF9">
        <w:rPr>
          <w:rFonts w:asciiTheme="minorHAnsi" w:hAnsiTheme="minorHAnsi" w:cstheme="minorHAnsi"/>
          <w:color w:val="333333"/>
        </w:rPr>
        <w:lastRenderedPageBreak/>
        <w:t>Platformy Paliwowej. Przedsiębiorca nie udziela pełnomocnictwa sam sobie. Należy natomiast złożyć wypełnione i podpisane dokumenty:</w:t>
      </w:r>
      <w:r w:rsidRPr="00116CF9">
        <w:rPr>
          <w:rFonts w:asciiTheme="minorHAnsi" w:hAnsiTheme="minorHAnsi" w:cstheme="minorHAnsi"/>
          <w:color w:val="333333"/>
        </w:rPr>
        <w:br/>
        <w:t>• zakres umocowania załącznik nr 2 - Dokument określający szczegółowy zakres umocowania dla Pełnomocnika w ramach czynności w Platformie Paliwowej,</w:t>
      </w:r>
      <w:r w:rsidRPr="00116CF9">
        <w:rPr>
          <w:rFonts w:asciiTheme="minorHAnsi" w:hAnsiTheme="minorHAnsi" w:cstheme="minorHAnsi"/>
          <w:color w:val="333333"/>
        </w:rPr>
        <w:br/>
        <w:t>• Klauzule informacyjną</w:t>
      </w:r>
      <w:r w:rsidRPr="00116CF9">
        <w:rPr>
          <w:rFonts w:asciiTheme="minorHAnsi" w:hAnsiTheme="minorHAnsi" w:cstheme="minorHAnsi"/>
          <w:color w:val="333333"/>
        </w:rPr>
        <w:br/>
        <w:t>• wydruk z Krajowego Rejestru Sądowego (KRS), Centralnej Ewidencji i Informacji o Działalności Gospodarczej (CEIDG) lub inne dokumenty potwierdzające prawną formę mocodawcy – informacje, które wskazują kto jest umocowany do reprezentowanie Przedsiębiorstwa na zasadach ogólnych.</w:t>
      </w:r>
    </w:p>
    <w:p w14:paraId="47C3F8D4" w14:textId="4128218D"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75E79D47">
          <v:shape id="_x0000_i1105" type="#_x0000_t75" style="width:20.25pt;height:18pt" o:ole="">
            <v:imagedata r:id="rId12" o:title=""/>
          </v:shape>
          <w:control r:id="rId14" w:name="DefaultOcxName16" w:shapeid="_x0000_i1105"/>
        </w:object>
      </w:r>
    </w:p>
    <w:p w14:paraId="442DBA14"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Jeśli prezes zarządu sam będzie podpisywał dokumenty wysyłane przez platformę to czy też powinien złożyć pełnomocnictwo sam dla siebie?</w:t>
      </w:r>
    </w:p>
    <w:p w14:paraId="0D15A7E3"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 xml:space="preserve">Jeżeli prezes zarządu: </w:t>
      </w:r>
    </w:p>
    <w:p w14:paraId="29485BAC" w14:textId="5AD734E9"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a) upoważniony jest do samodzielnego reprezentowania Przedsiębiorcy (wpis do KRS) – nie jest wymagane udzielenie pełnomocnictwa,</w:t>
      </w:r>
      <w:r w:rsidRPr="00116CF9">
        <w:rPr>
          <w:rFonts w:asciiTheme="minorHAnsi" w:hAnsiTheme="minorHAnsi" w:cstheme="minorHAnsi"/>
          <w:color w:val="333333"/>
        </w:rPr>
        <w:br/>
        <w:t>b) nie jest upoważniony do samodzielnego reprezentowania Przedsiębiorcy (wpis do KRS) - jest wymagane udzielenie i dostarczenie pełnomocnictwa wraz z załącznikami.</w:t>
      </w:r>
    </w:p>
    <w:p w14:paraId="57F1971F" w14:textId="6A197B99"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51899637">
          <v:shape id="_x0000_i1108" type="#_x0000_t75" style="width:20.25pt;height:18pt" o:ole="">
            <v:imagedata r:id="rId12" o:title=""/>
          </v:shape>
          <w:control r:id="rId15" w:name="DefaultOcxName21" w:shapeid="_x0000_i1108"/>
        </w:object>
      </w:r>
    </w:p>
    <w:p w14:paraId="6A3F5E98"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Jakie dokumenty oprócz Pełnomocnictwem (jeśli dotyczy) należy złożyć:</w:t>
      </w:r>
    </w:p>
    <w:p w14:paraId="1C1CE15C"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Należy złożyć wypełnione i podpisane dokumenty:</w:t>
      </w:r>
      <w:r w:rsidRPr="00116CF9">
        <w:rPr>
          <w:rFonts w:asciiTheme="minorHAnsi" w:hAnsiTheme="minorHAnsi" w:cstheme="minorHAnsi"/>
          <w:color w:val="333333"/>
        </w:rPr>
        <w:br/>
        <w:t>• zakres umocowania załącznik nr 2 - Dokument określający szczegółowy zakres umocowania dla Pełnomocnika w ramach czynności w Platformie Paliwowej,</w:t>
      </w:r>
      <w:r w:rsidRPr="00116CF9">
        <w:rPr>
          <w:rFonts w:asciiTheme="minorHAnsi" w:hAnsiTheme="minorHAnsi" w:cstheme="minorHAnsi"/>
          <w:color w:val="333333"/>
        </w:rPr>
        <w:br/>
        <w:t>• Klauzule informacyjną</w:t>
      </w:r>
      <w:r w:rsidRPr="00116CF9">
        <w:rPr>
          <w:rFonts w:asciiTheme="minorHAnsi" w:hAnsiTheme="minorHAnsi" w:cstheme="minorHAnsi"/>
          <w:color w:val="333333"/>
        </w:rPr>
        <w:br/>
        <w:t>• wydruk z Krajowego Rejestru Sądowego (KRS), Centralnej Ewidencji i Informacji o Działalności Gospodarczej (CEIDG) lub inne dokumenty potwierdzające prawną formę mocodawcy – informacje, które wskazują kto jest umocowany do reprezentowanie Przedsiębiorstwa na zasadach ogólnych.</w:t>
      </w:r>
    </w:p>
    <w:p w14:paraId="1AFE4EBB" w14:textId="74958DAF"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2654ABB3">
          <v:shape id="_x0000_i1111" type="#_x0000_t75" style="width:20.25pt;height:18pt" o:ole="">
            <v:imagedata r:id="rId12" o:title=""/>
          </v:shape>
          <w:control r:id="rId16" w:name="DefaultOcxName31" w:shapeid="_x0000_i1111"/>
        </w:object>
      </w:r>
    </w:p>
    <w:p w14:paraId="291F1A47"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pełnomocnictwo może być udzielone kilku pracownikom?</w:t>
      </w:r>
    </w:p>
    <w:p w14:paraId="293FCE11"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Tak.</w:t>
      </w:r>
      <w:r w:rsidRPr="00116CF9">
        <w:rPr>
          <w:rFonts w:asciiTheme="minorHAnsi" w:hAnsiTheme="minorHAnsi" w:cstheme="minorHAnsi"/>
          <w:color w:val="333333"/>
        </w:rPr>
        <w:br/>
        <w:t xml:space="preserve">Zgodnie z art. 1 ust. 1 pkt 2 ustawy z dnia 16 listopada 2006 r. o opłacie skarbowej (Dz. U. z 2022 r. poz. 2142, z </w:t>
      </w:r>
      <w:proofErr w:type="spellStart"/>
      <w:r w:rsidRPr="00116CF9">
        <w:rPr>
          <w:rFonts w:asciiTheme="minorHAnsi" w:hAnsiTheme="minorHAnsi" w:cstheme="minorHAnsi"/>
          <w:color w:val="333333"/>
        </w:rPr>
        <w:t>późn</w:t>
      </w:r>
      <w:proofErr w:type="spellEnd"/>
      <w:r w:rsidRPr="00116CF9">
        <w:rPr>
          <w:rFonts w:asciiTheme="minorHAnsi" w:hAnsiTheme="minorHAnsi" w:cstheme="minorHAnsi"/>
          <w:color w:val="333333"/>
        </w:rPr>
        <w:t>. zm.) złożenie dokumentu stwierdzającego udzielenie pełnomocnictwa lub prokury albo jego odpisu, wypisu lub kopii – w sprawie z zakresu administracji publicznej lub w postępowaniu sądowym podlega opłacie skarbowej.</w:t>
      </w:r>
    </w:p>
    <w:p w14:paraId="0FD12577" w14:textId="7A156320"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194BC533">
          <v:shape id="_x0000_i1114" type="#_x0000_t75" style="width:20.25pt;height:18pt" o:ole="">
            <v:imagedata r:id="rId12" o:title=""/>
          </v:shape>
          <w:control r:id="rId17" w:name="DefaultOcxName41" w:shapeid="_x0000_i1114"/>
        </w:object>
      </w:r>
    </w:p>
    <w:p w14:paraId="6596FE0D"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opłata skarbowa jest wnoszona od każdego pełnomocnictwa osobno?</w:t>
      </w:r>
    </w:p>
    <w:p w14:paraId="6C9D1EEC"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Tak.</w:t>
      </w:r>
      <w:r w:rsidRPr="00116CF9">
        <w:rPr>
          <w:rFonts w:asciiTheme="minorHAnsi" w:hAnsiTheme="minorHAnsi" w:cstheme="minorHAnsi"/>
          <w:color w:val="333333"/>
        </w:rPr>
        <w:br/>
        <w:t>Opłata skarbowa wysokości 17,00 PLN. Jest to opłata od złożenia dokumentu stwierdzającego udzielenie pełnomocnictwa na podstawie art. 1 ustawy z dnia 16 listopada 2006 r. o opłacie skarbowej.</w:t>
      </w:r>
    </w:p>
    <w:p w14:paraId="62B83AA5" w14:textId="47539DA6"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0AD900D5">
          <v:shape id="_x0000_i1117" type="#_x0000_t75" style="width:20.25pt;height:18pt" o:ole="">
            <v:imagedata r:id="rId12" o:title=""/>
          </v:shape>
          <w:control r:id="rId18" w:name="DefaultOcxName51" w:shapeid="_x0000_i1117"/>
        </w:object>
      </w:r>
    </w:p>
    <w:p w14:paraId="50AEAFF8"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lastRenderedPageBreak/>
        <w:t>Na jaki numer rachunku należy opłacić Pełnomocnictwo</w:t>
      </w:r>
    </w:p>
    <w:p w14:paraId="58A1A9BD"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Centrum Obsługi Podatnika, ul. Obozowa 57, 01-161 Warszawa</w:t>
      </w:r>
      <w:r w:rsidRPr="00116CF9">
        <w:rPr>
          <w:rFonts w:asciiTheme="minorHAnsi" w:hAnsiTheme="minorHAnsi" w:cstheme="minorHAnsi"/>
          <w:color w:val="333333"/>
        </w:rPr>
        <w:br/>
        <w:t>21 1030 1508 0000 0005 5000 0070</w:t>
      </w:r>
    </w:p>
    <w:p w14:paraId="4CF9A009" w14:textId="66C33A36"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4201B3E9">
          <v:shape id="_x0000_i1120" type="#_x0000_t75" style="width:20.25pt;height:18pt" o:ole="">
            <v:imagedata r:id="rId12" o:title=""/>
          </v:shape>
          <w:control r:id="rId19" w:name="DefaultOcxName61" w:shapeid="_x0000_i1120"/>
        </w:object>
      </w:r>
    </w:p>
    <w:p w14:paraId="1F7D5416"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mogę przesłać dokumentacje w formie elektronicznej?</w:t>
      </w:r>
    </w:p>
    <w:p w14:paraId="260F892A"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dokumentację należy przekazywać w wersji opatrzonej podpisem osoby uprawnionej do reprezentowania Przedsiębiorcy.</w:t>
      </w:r>
    </w:p>
    <w:p w14:paraId="3D0DDA70" w14:textId="37BEF49E"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565FC4E4">
          <v:shape id="_x0000_i1123" type="#_x0000_t75" style="width:20.25pt;height:18pt" o:ole="">
            <v:imagedata r:id="rId12" o:title=""/>
          </v:shape>
          <w:control r:id="rId20" w:name="DefaultOcxName71" w:shapeid="_x0000_i1123"/>
        </w:object>
      </w:r>
    </w:p>
    <w:p w14:paraId="5781CDC8"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Kto ma podpisać klauzulę informacyjna?</w:t>
      </w:r>
    </w:p>
    <w:p w14:paraId="29C05C5B"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Klauzula informacyjna powinna zostać podpisana przez Przedsiębiorcę i pełnomocnika.</w:t>
      </w:r>
    </w:p>
    <w:p w14:paraId="53A3DBB6" w14:textId="2FABB6E2"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3311311A">
          <v:shape id="_x0000_i1126" type="#_x0000_t75" style="width:20.25pt;height:18pt" o:ole="">
            <v:imagedata r:id="rId12" o:title=""/>
          </v:shape>
          <w:control r:id="rId21" w:name="DefaultOcxName81" w:shapeid="_x0000_i1126"/>
        </w:object>
      </w:r>
    </w:p>
    <w:p w14:paraId="5030A7FD"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Składaliśmy już dokumentację. Czy możemy wykorzystać już złożone pełnomocnictwa a jedynie zmienić załączniki?</w:t>
      </w:r>
    </w:p>
    <w:p w14:paraId="75A96AB3"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należy przedłożyć aktualne pełnomocnictwo wraz z aktualnym kompletem załączników.</w:t>
      </w:r>
    </w:p>
    <w:p w14:paraId="7F6F5467" w14:textId="08FEED89"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359576DB">
          <v:shape id="_x0000_i1129" type="#_x0000_t75" style="width:20.25pt;height:18pt" o:ole="">
            <v:imagedata r:id="rId12" o:title=""/>
          </v:shape>
          <w:control r:id="rId22" w:name="DefaultOcxName91" w:shapeid="_x0000_i1129"/>
        </w:object>
      </w:r>
    </w:p>
    <w:p w14:paraId="6D05EB87"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Dokonaliśmy już opłaty skarbowej Pełnomocnictw, które składaliśmy w styczniu. Czy opłata jest wciąż aktualna?</w:t>
      </w:r>
    </w:p>
    <w:p w14:paraId="17297A7A"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Poprzednia opłata dotyczyła wcześniejszego pełnomocnictwa.</w:t>
      </w:r>
    </w:p>
    <w:p w14:paraId="2D4C6B78" w14:textId="414883E1"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41FD832E">
          <v:shape id="_x0000_i1132" type="#_x0000_t75" style="width:20.25pt;height:18pt" o:ole="">
            <v:imagedata r:id="rId12" o:title=""/>
          </v:shape>
          <w:control r:id="rId23" w:name="DefaultOcxName101" w:shapeid="_x0000_i1132"/>
        </w:object>
      </w:r>
    </w:p>
    <w:p w14:paraId="67C3A991"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Skąd mogę pobrać dokumenty w wersji edytowalnej?</w:t>
      </w:r>
    </w:p>
    <w:p w14:paraId="584D0ABF" w14:textId="1B7B3F74"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 xml:space="preserve">Informacje zawarte są na stronie </w:t>
      </w:r>
      <w:hyperlink r:id="rId24" w:history="1">
        <w:r w:rsidRPr="00116CF9">
          <w:rPr>
            <w:rStyle w:val="Hipercze"/>
            <w:rFonts w:asciiTheme="minorHAnsi" w:hAnsiTheme="minorHAnsi" w:cstheme="minorHAnsi"/>
          </w:rPr>
          <w:t>www.rars.gov.pl</w:t>
        </w:r>
      </w:hyperlink>
      <w:r w:rsidRPr="00116CF9">
        <w:rPr>
          <w:rFonts w:asciiTheme="minorHAnsi" w:hAnsiTheme="minorHAnsi" w:cstheme="minorHAnsi"/>
          <w:color w:val="333333"/>
        </w:rPr>
        <w:t xml:space="preserve"> </w:t>
      </w:r>
      <w:hyperlink r:id="rId25" w:history="1">
        <w:r w:rsidRPr="00116CF9">
          <w:rPr>
            <w:rStyle w:val="Hipercze"/>
            <w:rFonts w:asciiTheme="minorHAnsi" w:hAnsiTheme="minorHAnsi" w:cstheme="minorHAnsi"/>
            <w:color w:val="010C23"/>
          </w:rPr>
          <w:t>Platforma Paliwowa</w:t>
        </w:r>
      </w:hyperlink>
    </w:p>
    <w:p w14:paraId="1EA230E2" w14:textId="5E0D7B8F" w:rsidR="00F22500" w:rsidRPr="00116CF9" w:rsidRDefault="00F22500" w:rsidP="00116CF9">
      <w:pPr>
        <w:numPr>
          <w:ilvl w:val="0"/>
          <w:numId w:val="4"/>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359E4A76">
          <v:shape id="_x0000_i1135" type="#_x0000_t75" style="width:20.25pt;height:18pt" o:ole="">
            <v:imagedata r:id="rId12" o:title=""/>
          </v:shape>
          <w:control r:id="rId26" w:name="DefaultOcxName111" w:shapeid="_x0000_i1135"/>
        </w:object>
      </w:r>
    </w:p>
    <w:p w14:paraId="4F3A0C5E"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przesłanie dokumentów po 14 czerwca 2023 r. skutkuje nałożeniem kary na Przedsiębiorcy?</w:t>
      </w:r>
    </w:p>
    <w:p w14:paraId="00F949D2"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Nie.</w:t>
      </w:r>
      <w:r w:rsidRPr="00116CF9">
        <w:rPr>
          <w:rFonts w:asciiTheme="minorHAnsi" w:hAnsiTheme="minorHAnsi" w:cstheme="minorHAnsi"/>
          <w:color w:val="333333"/>
        </w:rPr>
        <w:br/>
        <w:t>Kary nie będą nakładane, jeśli dokumenty dotrą do RARS po 14 czerwca 2023 r. Po tym terminie dokumenty również będą przyjmowane</w:t>
      </w:r>
    </w:p>
    <w:p w14:paraId="478A131C" w14:textId="170BE467" w:rsidR="00F22500" w:rsidRPr="00116CF9" w:rsidRDefault="00F22500" w:rsidP="00116CF9">
      <w:pPr>
        <w:rPr>
          <w:rFonts w:cstheme="minorHAnsi"/>
          <w:sz w:val="24"/>
          <w:szCs w:val="24"/>
        </w:rPr>
      </w:pPr>
    </w:p>
    <w:p w14:paraId="3E4604FB" w14:textId="731E45A2"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Rodzaje dokumentów składanych przez System Platforma Paliwowa</w:t>
      </w:r>
    </w:p>
    <w:p w14:paraId="041DCAEB" w14:textId="43BCA7F4" w:rsidR="00F22500" w:rsidRPr="00116CF9" w:rsidRDefault="00F22500" w:rsidP="00116CF9">
      <w:pPr>
        <w:shd w:val="clear" w:color="auto" w:fill="FFFFFF"/>
        <w:spacing w:after="0" w:line="240" w:lineRule="auto"/>
        <w:ind w:left="720"/>
        <w:rPr>
          <w:rFonts w:cstheme="minorHAnsi"/>
          <w:color w:val="010C23"/>
          <w:sz w:val="24"/>
          <w:szCs w:val="24"/>
        </w:rPr>
      </w:pPr>
      <w:r w:rsidRPr="00116CF9">
        <w:rPr>
          <w:rFonts w:cstheme="minorHAnsi"/>
          <w:color w:val="010C23"/>
          <w:sz w:val="24"/>
          <w:szCs w:val="24"/>
        </w:rPr>
        <w:object w:dxaOrig="1440" w:dyaOrig="1440" w14:anchorId="20C4A8E2">
          <v:shape id="_x0000_i1138" type="#_x0000_t75" style="width:20.25pt;height:18pt" o:ole="">
            <v:imagedata r:id="rId12" o:title=""/>
          </v:shape>
          <w:control r:id="rId27" w:name="DefaultOcxName18" w:shapeid="_x0000_i1138"/>
        </w:object>
      </w:r>
    </w:p>
    <w:p w14:paraId="05FE4BCD"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lastRenderedPageBreak/>
        <w:t>Jakie dokumenty mogę złożyć za pośrednictwem systemu Platforma Paliwowa od 1 lipca 2023 r. ?</w:t>
      </w:r>
    </w:p>
    <w:p w14:paraId="07AEB451"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Od 1 lipca 2023 r. za pośrednictwem systemu Platforma Paliwowa należy składać:</w:t>
      </w:r>
      <w:r w:rsidRPr="00116CF9">
        <w:rPr>
          <w:rFonts w:asciiTheme="minorHAnsi" w:hAnsiTheme="minorHAnsi" w:cstheme="minorHAnsi"/>
          <w:color w:val="333333"/>
        </w:rPr>
        <w:br/>
        <w:t>• sprawozdanie, o którym mowa w art. 4ba ust. 4 ustawy – Prawo Energetyczne,</w:t>
      </w:r>
      <w:r w:rsidRPr="00116CF9">
        <w:rPr>
          <w:rFonts w:asciiTheme="minorHAnsi" w:hAnsiTheme="minorHAnsi" w:cstheme="minorHAnsi"/>
          <w:color w:val="333333"/>
        </w:rPr>
        <w:br/>
        <w:t>• sprawozdanie, o którym mowa w art. 43d ust. 1 ustawy – Prawo Energetyczne,</w:t>
      </w:r>
      <w:r w:rsidRPr="00116CF9">
        <w:rPr>
          <w:rFonts w:asciiTheme="minorHAnsi" w:hAnsiTheme="minorHAnsi" w:cstheme="minorHAnsi"/>
          <w:color w:val="333333"/>
        </w:rPr>
        <w:br/>
        <w:t>• informacje, o której mowa w art. 43e ust. 1 ustawy – Prawo Energetyczne.</w:t>
      </w:r>
    </w:p>
    <w:p w14:paraId="54484DC8" w14:textId="4AB9B63E" w:rsidR="00F22500" w:rsidRPr="00116CF9" w:rsidRDefault="00F22500" w:rsidP="00116CF9">
      <w:pPr>
        <w:numPr>
          <w:ilvl w:val="0"/>
          <w:numId w:val="5"/>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338FB826">
          <v:shape id="_x0000_i1141" type="#_x0000_t75" style="width:20.25pt;height:18pt" o:ole="">
            <v:imagedata r:id="rId12" o:title=""/>
          </v:shape>
          <w:control r:id="rId28" w:name="DefaultOcxName17" w:shapeid="_x0000_i1141"/>
        </w:object>
      </w:r>
    </w:p>
    <w:p w14:paraId="74DCE0FF"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W jakim terminie należy złożyć sprawozdanie, o którym mowa w art. 4ba ust. 4 ustawy – Prawo Energetyczne?</w:t>
      </w:r>
    </w:p>
    <w:p w14:paraId="58B093B1"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Przedsiębiorstwo energetyczne przekazuje Prezesowi Rządowej Agencji Rezerw Strategicznych przy użyciu formularza elektronicznego udostępnionego w systemie Platforma Paliwowa, miesięczne sprawozdanie zawierające informacje o podmiotach zlecających usługi, o których mowa w art. 4ba ust. 1 ustawy Prawo Energetyczne w terminie 14 dni od dnia zakończenia miesiąca, którego dotyczy sprawozdanie (art. 4ba ust. 4 ustawy Prawo Energetyczne w wersji obowiązującej od 1 lipca 2023 r.)</w:t>
      </w:r>
    </w:p>
    <w:p w14:paraId="091ECD4A" w14:textId="73771667" w:rsidR="00F22500" w:rsidRPr="00116CF9" w:rsidRDefault="00F22500" w:rsidP="00116CF9">
      <w:pPr>
        <w:numPr>
          <w:ilvl w:val="0"/>
          <w:numId w:val="5"/>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2B985FAD">
          <v:shape id="_x0000_i1144" type="#_x0000_t75" style="width:20.25pt;height:18pt" o:ole="">
            <v:imagedata r:id="rId12" o:title=""/>
          </v:shape>
          <w:control r:id="rId29" w:name="DefaultOcxName22" w:shapeid="_x0000_i1144"/>
        </w:object>
      </w:r>
    </w:p>
    <w:p w14:paraId="7DB63724"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W jakim terminie należy złożyć sprawozdanie, o którym mowa w art. 43d ust. 1 ustawy – Prawo Energetyczne?</w:t>
      </w:r>
    </w:p>
    <w:p w14:paraId="526E672C"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Przedsiębiorstwo energetyczne posiadające koncesję na wytwarzanie paliw ciekłych lub koncesję na obrót paliwami ciekłymi z zagranicą, a także podmiot przywożący stosownie do swojej działalności, przekazuje Prezesowi Rządowej Agencji Rezerw Strategicznych za pośrednictwem formularza udostępnionego w systemie Platforma Paliwowa miesięczne sprawozdanie o rodzajach oraz ilości wytworzonych, przywiezionych i wywiezionych paliw ciekłych, a także ich przeznaczeniu – w terminie 20 dni od dnia zakończenia miesiąca, którego dotyczy sprawozdanie (art. 43d ust. 1 ustawy Prawo Energetyczne w wersji obowiązującej od 1 lipca 2023 r.)</w:t>
      </w:r>
    </w:p>
    <w:p w14:paraId="7078F001" w14:textId="53F81E6D" w:rsidR="00F22500" w:rsidRPr="00116CF9" w:rsidRDefault="00F22500" w:rsidP="00116CF9">
      <w:pPr>
        <w:numPr>
          <w:ilvl w:val="0"/>
          <w:numId w:val="5"/>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0F9B2979">
          <v:shape id="_x0000_i1147" type="#_x0000_t75" style="width:20.25pt;height:18pt" o:ole="">
            <v:imagedata r:id="rId12" o:title=""/>
          </v:shape>
          <w:control r:id="rId30" w:name="DefaultOcxName32" w:shapeid="_x0000_i1147"/>
        </w:object>
      </w:r>
    </w:p>
    <w:p w14:paraId="6A9C3B37"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W jaki terminie należy złożyć informację, o której mowa w art. 43e ust. 1 ustawy – Prawo Energetyczne.</w:t>
      </w:r>
    </w:p>
    <w:p w14:paraId="069899B5"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Przedsiębiorstwo energetyczne wykonujące działalność polegającą na wytwarzaniu paliw ciekłych, magazynowaniu lub przeładunku paliw ciekłych, przesyłaniu lub dystrybucji paliw ciekłych, obrocie paliwami ciekłymi, w tym obrocie nimi z zagranicą, a także podmiot przywożący przekazują do Prezesa Rządowej Agencji Rezerw Strategicznych przy użyciu formularza elektronicznego udostępnionego w systemie Platforma Paliwowa informacje o rodzajach i lokalizacji infrastruktury paliw ciekłych wykorzystywanej do prowadzonej działalności w terminie 7 dni od dnia rozpoczęcia eksploatacji infrastruktury lub trwałego zaprzestania eksploatacji tej infrastruktury (art. 43e ust. 1 ustawy Prawo Energetyczne w wersji obowiązującej od 1 lipca 2023 r.)</w:t>
      </w:r>
    </w:p>
    <w:p w14:paraId="274D575F" w14:textId="5B2DFE65" w:rsidR="00F22500" w:rsidRPr="00116CF9" w:rsidRDefault="00F22500" w:rsidP="00116CF9">
      <w:pPr>
        <w:numPr>
          <w:ilvl w:val="0"/>
          <w:numId w:val="5"/>
        </w:numPr>
        <w:shd w:val="clear" w:color="auto" w:fill="FFFFFF"/>
        <w:spacing w:after="0" w:line="240" w:lineRule="auto"/>
        <w:rPr>
          <w:rFonts w:cstheme="minorHAnsi"/>
          <w:color w:val="010C23"/>
          <w:sz w:val="24"/>
          <w:szCs w:val="24"/>
        </w:rPr>
      </w:pPr>
      <w:r w:rsidRPr="00116CF9">
        <w:rPr>
          <w:rFonts w:cstheme="minorHAnsi"/>
          <w:color w:val="010C23"/>
          <w:sz w:val="24"/>
          <w:szCs w:val="24"/>
        </w:rPr>
        <w:lastRenderedPageBreak/>
        <w:object w:dxaOrig="1440" w:dyaOrig="1440" w14:anchorId="4E92AE38">
          <v:shape id="_x0000_i1150" type="#_x0000_t75" style="width:20.25pt;height:18pt" o:ole="">
            <v:imagedata r:id="rId12" o:title=""/>
          </v:shape>
          <w:control r:id="rId31" w:name="DefaultOcxName42" w:shapeid="_x0000_i1150"/>
        </w:object>
      </w:r>
    </w:p>
    <w:p w14:paraId="5D1DAE34"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 xml:space="preserve">Czy od 1 lipca 2023 r. mogę złożyć sprawozdanie, o którym mowa w art. 4ba ust. 4, sprawozdanie, o którym mowa w art. 43d ust. 1, informację, o której mowa w art. 43e ust. 1 ustawy – Prawo Energetyczne również w wersji papierowej lub przez </w:t>
      </w:r>
      <w:proofErr w:type="spellStart"/>
      <w:r w:rsidRPr="00116CF9">
        <w:rPr>
          <w:rFonts w:asciiTheme="minorHAnsi" w:hAnsiTheme="minorHAnsi" w:cstheme="minorHAnsi"/>
        </w:rPr>
        <w:t>ePUAP</w:t>
      </w:r>
      <w:proofErr w:type="spellEnd"/>
      <w:r w:rsidRPr="00116CF9">
        <w:rPr>
          <w:rFonts w:asciiTheme="minorHAnsi" w:hAnsiTheme="minorHAnsi" w:cstheme="minorHAnsi"/>
        </w:rPr>
        <w:t>?</w:t>
      </w:r>
    </w:p>
    <w:p w14:paraId="56B0E0CC"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Nie.</w:t>
      </w:r>
      <w:r w:rsidRPr="00116CF9">
        <w:rPr>
          <w:rFonts w:asciiTheme="minorHAnsi" w:hAnsiTheme="minorHAnsi" w:cstheme="minorHAnsi"/>
          <w:color w:val="333333"/>
        </w:rPr>
        <w:br/>
        <w:t>Od 1 lipca 2023 r. sprawozdanie, o którym mowa w art. 4ba ust. 4, sprawozdanie, o którym mowa w art. 43d ust. 1 oraz informacje, o której mowa w art. 43e ust. 1 ustawy – Prawo Energetyczne mogą być składane wyłącznie za pośrednictwem systemu Platforma Paliowa.</w:t>
      </w:r>
    </w:p>
    <w:p w14:paraId="5AACDF21" w14:textId="23CEAD45" w:rsidR="00F22500" w:rsidRPr="00116CF9" w:rsidRDefault="00F22500" w:rsidP="00116CF9">
      <w:pPr>
        <w:numPr>
          <w:ilvl w:val="0"/>
          <w:numId w:val="5"/>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6C327B13">
          <v:shape id="_x0000_i1153" type="#_x0000_t75" style="width:20.25pt;height:18pt" o:ole="">
            <v:imagedata r:id="rId12" o:title=""/>
          </v:shape>
          <w:control r:id="rId32" w:name="DefaultOcxName52" w:shapeid="_x0000_i1153"/>
        </w:object>
      </w:r>
    </w:p>
    <w:p w14:paraId="34F8D9D8"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od 1 lipca 2023 r. mogę złożyć za pośrednictwem systemu Platforma Paliwowa deklarację, o której mowa w art. 22 ust. 1 ustawy o zapasach, informację, o której mowa w art. 22 ust. 1c ustawy o zapasach , informację o której mowa w art. 22 ust. 3 ustawy o zapasach, informację o której mowa w art. 22 ust. 3a ustawy o zapasach?</w:t>
      </w:r>
    </w:p>
    <w:p w14:paraId="49C9F9AD"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Nie.</w:t>
      </w:r>
      <w:r w:rsidRPr="00116CF9">
        <w:rPr>
          <w:rFonts w:asciiTheme="minorHAnsi" w:hAnsiTheme="minorHAnsi" w:cstheme="minorHAnsi"/>
          <w:color w:val="333333"/>
        </w:rPr>
        <w:br/>
        <w:t xml:space="preserve">Obowiązujące przepisy nie przewidują możliwości złożenia deklaracji, o której mowa w art. 22 ust. 1 ustawy o zapasach, informacji o której mowa w art. 22 ust. 1c ustawy o zapasach, informacji o której mowa w art. 22 ust. 3 ustawy o zapasach, informacji o której mowa w art. 22 ust. 3a ustawy o zapasach za pośrednictwem systemu Platforma Paliwowa. Składania wskazanych dokumentów do Prezesa RARS odbywa się na dotychczasowych zasadach (tj. w formie papierowej lub elektronicznej za pośrednictwem </w:t>
      </w:r>
      <w:proofErr w:type="spellStart"/>
      <w:r w:rsidRPr="00116CF9">
        <w:rPr>
          <w:rFonts w:asciiTheme="minorHAnsi" w:hAnsiTheme="minorHAnsi" w:cstheme="minorHAnsi"/>
          <w:color w:val="333333"/>
        </w:rPr>
        <w:t>ePUAP</w:t>
      </w:r>
      <w:proofErr w:type="spellEnd"/>
      <w:r w:rsidRPr="00116CF9">
        <w:rPr>
          <w:rFonts w:asciiTheme="minorHAnsi" w:hAnsiTheme="minorHAnsi" w:cstheme="minorHAnsi"/>
          <w:color w:val="333333"/>
        </w:rPr>
        <w:t>). Umożliwienie przedsiębiorcom dopełniania obowiązków sprawozdawczych wynikających z ustawy o zapasach za pośrednictwem Platformy Paliwowej jest przedmiotem dalszych prac rozwojowych systemu.</w:t>
      </w:r>
    </w:p>
    <w:p w14:paraId="647C4341" w14:textId="1C1F2BDE" w:rsidR="00F22500" w:rsidRPr="00116CF9" w:rsidRDefault="00F22500" w:rsidP="00116CF9">
      <w:pPr>
        <w:numPr>
          <w:ilvl w:val="0"/>
          <w:numId w:val="5"/>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67A874D9">
          <v:shape id="_x0000_i1156" type="#_x0000_t75" style="width:20.25pt;height:18pt" o:ole="">
            <v:imagedata r:id="rId12" o:title=""/>
          </v:shape>
          <w:control r:id="rId33" w:name="DefaultOcxName62" w:shapeid="_x0000_i1156"/>
        </w:object>
      </w:r>
    </w:p>
    <w:p w14:paraId="0E2CF38D"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od 1 lipca 2023 r. mogę złożyć za pośrednictwem systemu Platforma Paliwowa wniosek o wpis do rejestru systemu zapasów interwencyjnych (art. 14 ust. 1 ustawy o zapasach), wniosek o zmianę wpisu w rejestrze systemu zapasów interwencyjnych (art. 16 ust. ust. 2 pkt 1 ustawy o zapasach), wniosek o wykreślenie wpisu z rejestru systemu zapasów interwencyjnych (art. 16 ust. 2 pkt 2 ustawy o zapasach)?</w:t>
      </w:r>
    </w:p>
    <w:p w14:paraId="6D882104"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Nie.</w:t>
      </w:r>
      <w:r w:rsidRPr="00116CF9">
        <w:rPr>
          <w:rFonts w:asciiTheme="minorHAnsi" w:hAnsiTheme="minorHAnsi" w:cstheme="minorHAnsi"/>
          <w:color w:val="333333"/>
        </w:rPr>
        <w:br/>
        <w:t xml:space="preserve">Obowiązujące przepisy nie przewidują możliwości złożenia wniosku o wpis do rejestru systemu zapasów interwencyjnych (art. 14 ust. 1 ustawy o zapasach), wniosku o zmianę wpisu w rejestrze systemu zapasów interwencyjnych (art. 16 ust. ust. 2 pkt 1 ustawy o zapasach), wniosku o wykreślenie wpisu z rejestru systemu zapasów interwencyjnych (art. 16 ust. 2 pkt 2 ustawy o zapasach) za pośrednictwem </w:t>
      </w:r>
      <w:r w:rsidRPr="00116CF9">
        <w:rPr>
          <w:rFonts w:asciiTheme="minorHAnsi" w:hAnsiTheme="minorHAnsi" w:cstheme="minorHAnsi"/>
          <w:color w:val="333333"/>
        </w:rPr>
        <w:lastRenderedPageBreak/>
        <w:t xml:space="preserve">systemu Platforma Paliwowa. Składania wskazanych wniosków do Prezesa RARS odbywa się na dotychczasowych zasadach (tj. w formie papierowej lub elektronicznej za pośrednictwem </w:t>
      </w:r>
      <w:proofErr w:type="spellStart"/>
      <w:r w:rsidRPr="00116CF9">
        <w:rPr>
          <w:rFonts w:asciiTheme="minorHAnsi" w:hAnsiTheme="minorHAnsi" w:cstheme="minorHAnsi"/>
          <w:color w:val="333333"/>
        </w:rPr>
        <w:t>ePUAP</w:t>
      </w:r>
      <w:proofErr w:type="spellEnd"/>
      <w:r w:rsidRPr="00116CF9">
        <w:rPr>
          <w:rFonts w:asciiTheme="minorHAnsi" w:hAnsiTheme="minorHAnsi" w:cstheme="minorHAnsi"/>
          <w:color w:val="333333"/>
        </w:rPr>
        <w:t>).</w:t>
      </w:r>
    </w:p>
    <w:p w14:paraId="1A678A85" w14:textId="60465FE9" w:rsidR="00F22500" w:rsidRPr="00116CF9" w:rsidRDefault="00F22500" w:rsidP="00116CF9">
      <w:pPr>
        <w:numPr>
          <w:ilvl w:val="0"/>
          <w:numId w:val="5"/>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449786DE">
          <v:shape id="_x0000_i1159" type="#_x0000_t75" style="width:20.25pt;height:18pt" o:ole="">
            <v:imagedata r:id="rId12" o:title=""/>
          </v:shape>
          <w:control r:id="rId34" w:name="DefaultOcxName72" w:shapeid="_x0000_i1159"/>
        </w:object>
      </w:r>
    </w:p>
    <w:p w14:paraId="1139D1BB"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muszę zakładać konto na PP i zgłaszać infrastrukturę w przypadku gdy posiadam koncesję OPC tylko i wyłącznie w zakresie sprzedaży butli z gazem LPG?</w:t>
      </w:r>
    </w:p>
    <w:p w14:paraId="722FBC5C"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Nie ma takiej potrzeby.</w:t>
      </w:r>
      <w:r w:rsidRPr="00116CF9">
        <w:rPr>
          <w:rFonts w:asciiTheme="minorHAnsi" w:hAnsiTheme="minorHAnsi" w:cstheme="minorHAnsi"/>
          <w:color w:val="333333"/>
        </w:rPr>
        <w:br/>
        <w:t>Jednocześnie w przypadku rozszerzenia przedmiotu i zakresu posiadanej koncesji, np. o stację, będzie koniecznym złożenie informacji.</w:t>
      </w:r>
    </w:p>
    <w:p w14:paraId="0B9B3B1F" w14:textId="5D37DC31" w:rsidR="00F22500" w:rsidRPr="00116CF9" w:rsidRDefault="00F22500" w:rsidP="00116CF9">
      <w:pPr>
        <w:rPr>
          <w:rFonts w:cstheme="minorHAnsi"/>
          <w:sz w:val="24"/>
          <w:szCs w:val="24"/>
          <w:u w:val="single"/>
        </w:rPr>
      </w:pPr>
    </w:p>
    <w:p w14:paraId="43072C07" w14:textId="1DE10A49" w:rsidR="00F22500" w:rsidRPr="00116CF9" w:rsidRDefault="00F22500" w:rsidP="00116CF9">
      <w:pPr>
        <w:pStyle w:val="Nagwek1"/>
        <w:rPr>
          <w:rFonts w:asciiTheme="minorHAnsi" w:hAnsiTheme="minorHAnsi" w:cstheme="minorHAnsi"/>
          <w:sz w:val="24"/>
          <w:szCs w:val="24"/>
        </w:rPr>
      </w:pPr>
      <w:r w:rsidRPr="00116CF9">
        <w:rPr>
          <w:rFonts w:asciiTheme="minorHAnsi" w:hAnsiTheme="minorHAnsi" w:cstheme="minorHAnsi"/>
          <w:sz w:val="24"/>
          <w:szCs w:val="24"/>
        </w:rPr>
        <w:t>Wybrane zagadnienia z zakresu działania Platformy Paliwowej</w:t>
      </w:r>
    </w:p>
    <w:p w14:paraId="731B29B1" w14:textId="0AFE96C8" w:rsidR="00F22500" w:rsidRPr="00116CF9" w:rsidRDefault="00F22500" w:rsidP="00116CF9">
      <w:pPr>
        <w:numPr>
          <w:ilvl w:val="0"/>
          <w:numId w:val="7"/>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032994E7">
          <v:shape id="_x0000_i1162" type="#_x0000_t75" style="width:20.25pt;height:18pt" o:ole="">
            <v:imagedata r:id="rId12" o:title=""/>
          </v:shape>
          <w:control r:id="rId35" w:name="DefaultOcxName20" w:shapeid="_x0000_i1162"/>
        </w:object>
      </w:r>
    </w:p>
    <w:p w14:paraId="741B7398"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Kto zakłada konta w systemie?</w:t>
      </w:r>
    </w:p>
    <w:p w14:paraId="5C2E77A4"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Obecnie konta użytkownikom zakłada Rządowa Agencja Rezerw Strategicznych na podstawie przesłanej dokumentacji.</w:t>
      </w:r>
    </w:p>
    <w:p w14:paraId="7DB0BE4B" w14:textId="6C6CCD0E" w:rsidR="00F22500" w:rsidRPr="00116CF9" w:rsidRDefault="00F22500" w:rsidP="00116CF9">
      <w:pPr>
        <w:numPr>
          <w:ilvl w:val="0"/>
          <w:numId w:val="7"/>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6D420B93">
          <v:shape id="_x0000_i1165" type="#_x0000_t75" style="width:20.25pt;height:18pt" o:ole="">
            <v:imagedata r:id="rId12" o:title=""/>
          </v:shape>
          <w:control r:id="rId36" w:name="DefaultOcxName19" w:shapeid="_x0000_i1165"/>
        </w:object>
      </w:r>
    </w:p>
    <w:p w14:paraId="00813CC9"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sprawozdania w Platformie Paliwowej będzie można podpisać profilem zaufanym?</w:t>
      </w:r>
    </w:p>
    <w:p w14:paraId="7905901B"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Tak.</w:t>
      </w:r>
      <w:r w:rsidRPr="00116CF9">
        <w:rPr>
          <w:rFonts w:asciiTheme="minorHAnsi" w:hAnsiTheme="minorHAnsi" w:cstheme="minorHAnsi"/>
          <w:color w:val="333333"/>
        </w:rPr>
        <w:br/>
        <w:t>Dokumenty składane przez Platformę Paliwową można podpisać kwalifikowanym podpisem elektronicznym, podpisem zaufanym albo podpisem osobistym.</w:t>
      </w:r>
    </w:p>
    <w:p w14:paraId="657658A3" w14:textId="5864CD09" w:rsidR="00F22500" w:rsidRPr="00116CF9" w:rsidRDefault="00F22500" w:rsidP="00116CF9">
      <w:pPr>
        <w:numPr>
          <w:ilvl w:val="0"/>
          <w:numId w:val="7"/>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19C3064F">
          <v:shape id="_x0000_i1168" type="#_x0000_t75" style="width:20.25pt;height:18pt" o:ole="">
            <v:imagedata r:id="rId12" o:title=""/>
          </v:shape>
          <w:control r:id="rId37" w:name="DefaultOcxName23" w:shapeid="_x0000_i1168"/>
        </w:object>
      </w:r>
    </w:p>
    <w:p w14:paraId="08336220"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po zatwierdzeniu formularza, a przed podpisaniem, można jeszcze wprowadzić zmiany lub usunąć go?</w:t>
      </w:r>
    </w:p>
    <w:p w14:paraId="3648113C"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Tak, jest to możliwe.</w:t>
      </w:r>
    </w:p>
    <w:p w14:paraId="05C9F9B3" w14:textId="064CE5F2" w:rsidR="00F22500" w:rsidRPr="00116CF9" w:rsidRDefault="00F22500" w:rsidP="00116CF9">
      <w:pPr>
        <w:numPr>
          <w:ilvl w:val="0"/>
          <w:numId w:val="7"/>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69D5D180">
          <v:shape id="_x0000_i1171" type="#_x0000_t75" style="width:20.25pt;height:18pt" o:ole="">
            <v:imagedata r:id="rId12" o:title=""/>
          </v:shape>
          <w:control r:id="rId38" w:name="DefaultOcxName33" w:shapeid="_x0000_i1171"/>
        </w:object>
      </w:r>
    </w:p>
    <w:p w14:paraId="307D05C5"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sprawozdania składane za pośrednictwem Platformy Paliwowej można wygenerować papierowo celem okazania podczas kontroli?</w:t>
      </w:r>
    </w:p>
    <w:p w14:paraId="475323D1"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Sprawozdanie składane za pośrednictwem Platformy Paliowej Przedsiębiorca może wygenerować w formie pdf, a następnie zapisać/wydrukować.</w:t>
      </w:r>
    </w:p>
    <w:p w14:paraId="5B91ED2E" w14:textId="7B95A6EA" w:rsidR="00F22500" w:rsidRPr="00116CF9" w:rsidRDefault="00F22500" w:rsidP="00116CF9">
      <w:pPr>
        <w:numPr>
          <w:ilvl w:val="0"/>
          <w:numId w:val="7"/>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4AD2FC4F">
          <v:shape id="_x0000_i1174" type="#_x0000_t75" style="width:20.25pt;height:18pt" o:ole="">
            <v:imagedata r:id="rId12" o:title=""/>
          </v:shape>
          <w:control r:id="rId39" w:name="DefaultOcxName43" w:shapeid="_x0000_i1174"/>
        </w:object>
      </w:r>
    </w:p>
    <w:p w14:paraId="0844D8E7"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lastRenderedPageBreak/>
        <w:t>Czy będzie podwójne raportowanie zarówno do URE bezpośrednio jak i do Platformy Paliwowej?</w:t>
      </w:r>
    </w:p>
    <w:p w14:paraId="5441CB91"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Dokumentacja składana za pośrednictwem Platformy Paliwowej nie jest składana przez Przedsiębiorcę do URE w inny sposób.</w:t>
      </w:r>
    </w:p>
    <w:p w14:paraId="3D7851A6" w14:textId="4BE116BC" w:rsidR="00F22500" w:rsidRPr="00116CF9" w:rsidRDefault="00F22500" w:rsidP="00116CF9">
      <w:pPr>
        <w:rPr>
          <w:rFonts w:cstheme="minorHAnsi"/>
          <w:sz w:val="24"/>
          <w:szCs w:val="24"/>
        </w:rPr>
      </w:pPr>
    </w:p>
    <w:p w14:paraId="15320470" w14:textId="2CFDFB18" w:rsidR="00F22500" w:rsidRPr="00116CF9" w:rsidRDefault="00C93B26" w:rsidP="00116CF9">
      <w:pPr>
        <w:pStyle w:val="Nagwek1"/>
        <w:rPr>
          <w:rFonts w:asciiTheme="minorHAnsi" w:hAnsiTheme="minorHAnsi" w:cstheme="minorHAnsi"/>
          <w:sz w:val="24"/>
          <w:szCs w:val="24"/>
        </w:rPr>
      </w:pPr>
      <w:r w:rsidRPr="00116CF9">
        <w:rPr>
          <w:rFonts w:asciiTheme="minorHAnsi" w:hAnsiTheme="minorHAnsi" w:cstheme="minorHAnsi"/>
          <w:sz w:val="24"/>
          <w:szCs w:val="24"/>
        </w:rPr>
        <w:t>Zagadnienia związane ze sprawozdawczością</w:t>
      </w:r>
    </w:p>
    <w:p w14:paraId="23ABB27E" w14:textId="73C6D180"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br/>
      </w:r>
      <w:r w:rsidRPr="00116CF9">
        <w:rPr>
          <w:rFonts w:cstheme="minorHAnsi"/>
          <w:color w:val="010C23"/>
          <w:sz w:val="24"/>
          <w:szCs w:val="24"/>
        </w:rPr>
        <w:object w:dxaOrig="1440" w:dyaOrig="1440" w14:anchorId="063D5BCF">
          <v:shape id="_x0000_i1177" type="#_x0000_t75" style="width:20.25pt;height:18pt" o:ole="">
            <v:imagedata r:id="rId12" o:title=""/>
          </v:shape>
          <w:control r:id="rId40" w:name="DefaultOcxName25" w:shapeid="_x0000_i1177"/>
        </w:object>
      </w:r>
    </w:p>
    <w:p w14:paraId="0CEB47F2"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należy zgłaszać do infrastruktury środki transportu - cysterny drogowe, wykorzystywane wyłącznie do przewozu paliw z baz paliw na stacje paliw?</w:t>
      </w:r>
    </w:p>
    <w:p w14:paraId="3933BCEC"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Zgodnie z definicją zawartą w art. 3 pkt 10j ustawy – Prawo energetyczne, środkiem transportu paliw ciekłych jest: cysterna (drogowa, kolejowa, kontenerowa) lub statek, przystosowane do załadunku, transportu i rozładunku paliw ciekłych, wykorzystywane do sprzedaży paliw ciekłych bezpośrednio odbiorcom końcowym na podstawie koncesji lub do przywozu paliw ciekłych na podstawie wpisu do rejestru podmiotów przywożących. Tak więc, jeżeli przedsiębiorca prowadząc działalność w zakresie obrotu paliwami ciekłymi, wykorzystuje cysterny drogowe wyłącznie do przewozu paliw z baz paliw na stacje paliw, to cysterny takie nie podlegają zgłoszeniu do infrastruktury paliw ciekłych.</w:t>
      </w:r>
    </w:p>
    <w:p w14:paraId="10E37172" w14:textId="6CF4C24D"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7AF7CA4B">
          <v:shape id="_x0000_i1180" type="#_x0000_t75" style="width:20.25pt;height:18pt" o:ole="">
            <v:imagedata r:id="rId12" o:title=""/>
          </v:shape>
          <w:control r:id="rId41" w:name="DefaultOcxName110" w:shapeid="_x0000_i1180"/>
        </w:object>
      </w:r>
    </w:p>
    <w:p w14:paraId="0083CF60"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w aktualizacji informacji o infrastrukturze należy wpisywać jeszcze raz wszystkie dotychczas zgłoszone składniki infrastruktury?</w:t>
      </w:r>
    </w:p>
    <w:p w14:paraId="5BB748C0"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Jeżeli aktualizacja informacji dotyczy nowego składnika infrastruktury (np. nowa cysterna drogowa) to w aktualizacji należy wpisać wyłącznie ten składnik infrastruktury (tj. wszystkie wymagane dane dotyczącego tego składnika infrastruktury). Jeżeli aktualizacja informacji dotyczy zmian w składniku infrastruktury zgłoszonym wcześniej (np. pojemność zbiorników na stacji paliw) to w aktualizacji należy wpisać wyłącznie ten składnik infrastruktury (tj. wszystkie wymagane aktualne dane dotyczącego tego składnika infrastruktury).</w:t>
      </w:r>
    </w:p>
    <w:p w14:paraId="216ED468" w14:textId="24DA3BA9"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0F18A4FF">
          <v:shape id="_x0000_i1183" type="#_x0000_t75" style="width:20.25pt;height:18pt" o:ole="">
            <v:imagedata r:id="rId12" o:title=""/>
          </v:shape>
          <w:control r:id="rId42" w:name="DefaultOcxName24" w:shapeid="_x0000_i1183"/>
        </w:object>
      </w:r>
    </w:p>
    <w:p w14:paraId="33D752E1"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w przypadku korzystania z usług firm transportowych będę zobowiązany do zgłaszania infrastruktury w postaci środków transportu paliw ciekłych?</w:t>
      </w:r>
    </w:p>
    <w:p w14:paraId="669344F2"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 xml:space="preserve">Tak. Jeżeli przedsiębiorca, prowadząc działalność w zakresie obrotu paliwami ciekłymi, będzie korzystał z usługi firmy transportowej w zakresie przewozu paliw ciekłych do odbiorcy końcowego za pomocą cysterny, to będzie zobowiązany do przekazania danych firmy świadczącej usługę transportu. Również przedsiębiorca </w:t>
      </w:r>
      <w:r w:rsidRPr="00116CF9">
        <w:rPr>
          <w:rFonts w:asciiTheme="minorHAnsi" w:hAnsiTheme="minorHAnsi" w:cstheme="minorHAnsi"/>
          <w:color w:val="333333"/>
        </w:rPr>
        <w:lastRenderedPageBreak/>
        <w:t>wpisany do rejestru podmiotów przywożących, zlecając usługę transportu cysterną w ramach przywozu paliw ciekłych, będzie zobowiązany do przekazania danych firmy świadczącej usługę transportu.</w:t>
      </w:r>
    </w:p>
    <w:p w14:paraId="3AC8F57F" w14:textId="499B23F0"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3F7E86F4">
          <v:shape id="_x0000_i1186" type="#_x0000_t75" style="width:20.25pt;height:18pt" o:ole="">
            <v:imagedata r:id="rId12" o:title=""/>
          </v:shape>
          <w:control r:id="rId43" w:name="DefaultOcxName34" w:shapeid="_x0000_i1186"/>
        </w:object>
      </w:r>
    </w:p>
    <w:p w14:paraId="4A7ECD19"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w przypadku zgłaszania firm świadczących usługi transportowe należy wskazać numery VIN i numery rejestracyjne?</w:t>
      </w:r>
    </w:p>
    <w:p w14:paraId="7D8F0840"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Numery VIN oraz numery rejestracyjne wskazujemy jedynie w przypadku zgłaszania własnych środków transportu. W przypadku korzystania ze środków transportu innych firm należy jedynie wpisać nazwę i adres firmy transportowej świadczącej usługę.</w:t>
      </w:r>
    </w:p>
    <w:p w14:paraId="733C8D16" w14:textId="23B94859"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740C20F2">
          <v:shape id="_x0000_i1189" type="#_x0000_t75" style="width:20.25pt;height:18pt" o:ole="">
            <v:imagedata r:id="rId12" o:title=""/>
          </v:shape>
          <w:control r:id="rId44" w:name="DefaultOcxName44" w:shapeid="_x0000_i1189"/>
        </w:object>
      </w:r>
    </w:p>
    <w:p w14:paraId="74FD7F59"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zakup cysterny trzeba zgłosić do URE?</w:t>
      </w:r>
    </w:p>
    <w:p w14:paraId="3C0B6B00"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Cysternę zgłaszamy nie w momencie jej zakupu lecz w ciągu 7 dni od dnia rozpoczęcia jej eksploatacji.</w:t>
      </w:r>
    </w:p>
    <w:p w14:paraId="1D14A79C" w14:textId="0255CAFC"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1058C9BF">
          <v:shape id="_x0000_i1192" type="#_x0000_t75" style="width:20.25pt;height:18pt" o:ole="">
            <v:imagedata r:id="rId12" o:title=""/>
          </v:shape>
          <w:control r:id="rId45" w:name="DefaultOcxName53" w:shapeid="_x0000_i1192"/>
        </w:object>
      </w:r>
    </w:p>
    <w:p w14:paraId="3C6EBF86"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należy zgłaszać również ciągniki siodłowe jak środki transportu paliw ciekłych?</w:t>
      </w:r>
    </w:p>
    <w:p w14:paraId="7FB645D4"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Środki transportu paliw ciekłych to: cysterna drogowa, cysterna kolejowa, cysterna kontenerowa lub statek - przystosowane do załadunku, transportu i rozładunku paliw ciekłych.</w:t>
      </w:r>
    </w:p>
    <w:p w14:paraId="0EA1C12B" w14:textId="5DFC2ED3"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3940522B">
          <v:shape id="_x0000_i1195" type="#_x0000_t75" style="width:20.25pt;height:18pt" o:ole="">
            <v:imagedata r:id="rId12" o:title=""/>
          </v:shape>
          <w:control r:id="rId46" w:name="DefaultOcxName63" w:shapeid="_x0000_i1195"/>
        </w:object>
      </w:r>
    </w:p>
    <w:p w14:paraId="6E7C3881"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należy zgłaszać środki transportu wykorzystywane do przewozu butli LPG?</w:t>
      </w:r>
    </w:p>
    <w:p w14:paraId="2E909B4F"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Zgłaszamy tylko cysterny drogowe, cysterny kolejowe, cysterny kontenerowe lub statki.</w:t>
      </w:r>
    </w:p>
    <w:p w14:paraId="7CA2F5A5" w14:textId="69233500"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739D14C8">
          <v:shape id="_x0000_i1198" type="#_x0000_t75" style="width:20.25pt;height:18pt" o:ole="">
            <v:imagedata r:id="rId12" o:title=""/>
          </v:shape>
          <w:control r:id="rId47" w:name="DefaultOcxName73" w:shapeid="_x0000_i1198"/>
        </w:object>
      </w:r>
    </w:p>
    <w:p w14:paraId="12B6B3E1"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należy zgłaszać zbiorniki magazynowe przynależące do stacji paliw?</w:t>
      </w:r>
    </w:p>
    <w:p w14:paraId="061F78D0"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Tak</w:t>
      </w:r>
    </w:p>
    <w:p w14:paraId="006A6E47" w14:textId="76D4653B"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6C3342B3">
          <v:shape id="_x0000_i1201" type="#_x0000_t75" style="width:20.25pt;height:18pt" o:ole="">
            <v:imagedata r:id="rId12" o:title=""/>
          </v:shape>
          <w:control r:id="rId48" w:name="DefaultOcxName82" w:shapeid="_x0000_i1201"/>
        </w:object>
      </w:r>
    </w:p>
    <w:p w14:paraId="0E153B70"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należy zgłaszać zbiorniki wyłączone z eksploatacji?</w:t>
      </w:r>
    </w:p>
    <w:p w14:paraId="5F960084"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Tak. Liczba zbiorników na danej stacji musi odpowiadać stanowi faktycznemu.</w:t>
      </w:r>
    </w:p>
    <w:p w14:paraId="189EC293" w14:textId="35A6613D"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0592CB96">
          <v:shape id="_x0000_i1204" type="#_x0000_t75" style="width:20.25pt;height:18pt" o:ole="">
            <v:imagedata r:id="rId12" o:title=""/>
          </v:shape>
          <w:control r:id="rId49" w:name="DefaultOcxName92" w:shapeid="_x0000_i1204"/>
        </w:object>
      </w:r>
    </w:p>
    <w:p w14:paraId="1D9B51E1"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mam wysyłać sprawozdania gdy nic nie przywieźliśmy?</w:t>
      </w:r>
    </w:p>
    <w:p w14:paraId="6AA0DB5C"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Tak, od momentu wpisu do momentu wykreślenia Przedsiębiorca jest zobowiązany do realizacji obowiązku sprawozdawczego.</w:t>
      </w:r>
    </w:p>
    <w:p w14:paraId="380C4239" w14:textId="1F67D0F2"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lastRenderedPageBreak/>
        <w:object w:dxaOrig="1440" w:dyaOrig="1440" w14:anchorId="6B98E506">
          <v:shape id="_x0000_i1207" type="#_x0000_t75" style="width:20.25pt;height:18pt" o:ole="">
            <v:imagedata r:id="rId12" o:title=""/>
          </v:shape>
          <w:control r:id="rId50" w:name="DefaultOcxName102" w:shapeid="_x0000_i1207"/>
        </w:object>
      </w:r>
    </w:p>
    <w:p w14:paraId="49554A77"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każdy pracownik firmy może podpisać sprawozdanie?</w:t>
      </w:r>
    </w:p>
    <w:p w14:paraId="68169530"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 xml:space="preserve">Sprawozdanie może podpisać jedynie osoba umocowana w KRS/ </w:t>
      </w:r>
      <w:proofErr w:type="spellStart"/>
      <w:r w:rsidRPr="00116CF9">
        <w:rPr>
          <w:rFonts w:asciiTheme="minorHAnsi" w:hAnsiTheme="minorHAnsi" w:cstheme="minorHAnsi"/>
          <w:color w:val="333333"/>
        </w:rPr>
        <w:t>CEiDG</w:t>
      </w:r>
      <w:proofErr w:type="spellEnd"/>
      <w:r w:rsidRPr="00116CF9">
        <w:rPr>
          <w:rFonts w:asciiTheme="minorHAnsi" w:hAnsiTheme="minorHAnsi" w:cstheme="minorHAnsi"/>
          <w:color w:val="333333"/>
        </w:rPr>
        <w:t xml:space="preserve"> lub posiadająca stosowne pełnomocnictwo.</w:t>
      </w:r>
    </w:p>
    <w:p w14:paraId="45664A19" w14:textId="21F0F1DB"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63970579">
          <v:shape id="_x0000_i1210" type="#_x0000_t75" style="width:20.25pt;height:18pt" o:ole="">
            <v:imagedata r:id="rId12" o:title=""/>
          </v:shape>
          <w:control r:id="rId51" w:name="DefaultOcxName112" w:shapeid="_x0000_i1210"/>
        </w:object>
      </w:r>
    </w:p>
    <w:p w14:paraId="00357DFF"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należy w sprawozdaniu wykazywać każdy kod CN paliwa, na które przedsiębiorca posiada koncesję lub wpis, pomimo braku jego przywozu/wytworzenie/wywozu?</w:t>
      </w:r>
    </w:p>
    <w:p w14:paraId="1F2F5C1B"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Należy wykazać kod CN paliwa, które zostało przywiezione/wytworzone/wywiezione.</w:t>
      </w:r>
    </w:p>
    <w:p w14:paraId="76ED41B0" w14:textId="0A8685AA"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33B9DB2F">
          <v:shape id="_x0000_i1213" type="#_x0000_t75" style="width:20.25pt;height:18pt" o:ole="">
            <v:imagedata r:id="rId12" o:title=""/>
          </v:shape>
          <w:control r:id="rId52" w:name="DefaultOcxName121" w:shapeid="_x0000_i1213"/>
        </w:object>
      </w:r>
    </w:p>
    <w:p w14:paraId="06FDE8EA"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można złożyć sprawozdanie za np. miesiąc maj już w kwietniu (zgodnie z ustawą termin jest do 20 czerwca), z uwagi na fakt, iż Przedsiębiorca nie będzie dokonywał przywozu, wywozu lub wytworzenia?</w:t>
      </w:r>
    </w:p>
    <w:p w14:paraId="55DD02BE"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Tak, jednak należy mieć na uwadze, że przekazanie sprawozdania zawierającego nieprawdziwe dane, zgodnie z art. 56 ust. 1 pkt 12c ustawy – Prawo energetyczne, podlega karze pieniężnej, której wysokość wynosi od 10.000 zł do 50.000 zł (art. 56 ust. 2h pkt 5 ustawy – Prawo energetyczne). Tym samym jeśli Przedsiębiorca pomimo wcześniejszej deklaracji dokona przywozu, wywozu lub wytworzenia, powinien złożyć korektę sprawozdania.</w:t>
      </w:r>
    </w:p>
    <w:p w14:paraId="1ABF1389" w14:textId="16CBF3CD"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7C1A66F3">
          <v:shape id="_x0000_i1216" type="#_x0000_t75" style="width:20.25pt;height:18pt" o:ole="">
            <v:imagedata r:id="rId12" o:title=""/>
          </v:shape>
          <w:control r:id="rId53" w:name="DefaultOcxName131" w:shapeid="_x0000_i1216"/>
        </w:object>
      </w:r>
    </w:p>
    <w:p w14:paraId="2F5D2073"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Jaka jest minimalna ilość paliw ciekłych podlegająca wykazaniu w sprawozdaniu?</w:t>
      </w:r>
    </w:p>
    <w:p w14:paraId="22B29FAA"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Obowiązek sprawozdawczy, obejmuje wszystkie podmioty przywożące, nie stanowiąc w tym zakresie żadnych ilościowych ograniczeń. Powyższe wiąże się z koniecznością raportowania do Prezesa URE każdej ilości przywiezionych paliw ciekłych, nawet w przypadku, gdy ilość ta jest niewielka, bądź składnia sprawozdania nawet jeśli zawiera wielkości zerowe. Ustawodawca we wzorze sprawozdania o rodzajach i ilości wytworzonych, przywiezionych i wywiezionych paliw ciekłych, a także ich przeznaczeniu zobowiązuje przedsiębiorcę do wykazywania ilości paliw w jednostkach miary jakimi są tony lub m3, jednocześnie jednak w objaśnieniu do tegoż sprawozdania precyzuje, iż wielkości odnoszące się do jednostek objętości lub masy należy wpisywać z dokładnością do trzech miejsc po przecinku. Natomiast stosownie do art. 32d ust. 3 ustawy – Prawo energetyczne, Prezes URE z urzędu, w drodze decyzji, wykreśla z rejestru podmiot przywożący, który w okresie kolejnych 6 miesięcy nie dokonał przywozu paliw ciekłych (złożył kolejno 6 zerowych sprawozdań). Tym samym jeśli Przedsiębiorca np. przywozi śladowe ilości paliw ciekłych (o wolumenie mniejszej niż trzy miejsca po przecinku) i wykaże je w sprawozdaniu uniknie sytuacji, w której zostanie wykreślony z rejestru, mimo że sprowadzał i nadal będzie sprowadzał paliwa ciekłe.</w:t>
      </w:r>
    </w:p>
    <w:p w14:paraId="39A405F7" w14:textId="1CA6F2EA"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lastRenderedPageBreak/>
        <w:object w:dxaOrig="1440" w:dyaOrig="1440" w14:anchorId="1BEC600E">
          <v:shape id="_x0000_i1219" type="#_x0000_t75" style="width:20.25pt;height:18pt" o:ole="">
            <v:imagedata r:id="rId12" o:title=""/>
          </v:shape>
          <w:control r:id="rId54" w:name="DefaultOcxName141" w:shapeid="_x0000_i1219"/>
        </w:object>
      </w:r>
    </w:p>
    <w:p w14:paraId="648599F6"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przewoźnik powinien wykazywać wolumeny paliw przewożonego paliwa?</w:t>
      </w:r>
    </w:p>
    <w:p w14:paraId="74706C46"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Podmiot przywożący może dokonywać przywozu paliw ciekłych z zagranicy przy użyciu własnych środków transportu (przywóz samodzielny) lub zlecić świadczenie usług transportu innemu podmiotowi (przywóz za pośrednictwem podmiotu trzeciego). Trzeba jednakże wyjaśnić, iż podmiot, który świadczy tylko i wyłącznie usługę transportu paliwa przez granicę RP na rzecz innego podmiotu, nie jest podmiotem przywożącym w rozumieniu ustawy prawo energetyczne. Niemniej jednak jeśli posiada wpis do rejestru podmiotów przywożących, do czasu otrzymania decyzji o wykreśleniu powinien wskazywać w sprawozdania wartości zerowe w zakresie ilości przywiezionych paliw ciekłych.</w:t>
      </w:r>
    </w:p>
    <w:p w14:paraId="17F6A794" w14:textId="5C0C2278"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562DC297">
          <v:shape id="_x0000_i1222" type="#_x0000_t75" style="width:20.25pt;height:18pt" o:ole="">
            <v:imagedata r:id="rId12" o:title=""/>
          </v:shape>
          <w:control r:id="rId55" w:name="DefaultOcxName151" w:shapeid="_x0000_i1222"/>
        </w:object>
      </w:r>
    </w:p>
    <w:p w14:paraId="6C878CD7"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Do kiedy należy składać sprawozdanie?</w:t>
      </w:r>
    </w:p>
    <w:p w14:paraId="2732F72A"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Jeżeli w ramach prowadzonej działalności gospodarczej, Przedsiębiorca wpisany do Rejestru Podmiotów Przywożących, nie nabywa i nie planuje nabywać paliw ciekłych za granicą, powinien rozważyć ewentualne złożenie wniosku o wykreślenia z tego rejestru. Należy jednocześnie mieć na uwadze, że podmioty wpisane do Rejestru Podmiotów Przywożących obciążone są obowiązkiem sprawozdawczym, który to obowiązek nie wygasa z chwilą wykreślenia z rejestru. Ostatnie sprawozdanie o rodzajach oraz ilości wytworzonych, przywiezionych i wywiezionych paliw ciekłych, a także ich przeznaczeniu należy złożyć za miesiąc w trakcie trwania którego nastąpiło wykreślenie z rejestru (przykładowo: jeżeli przedsiębiorca został wykreślony z rejestru w dniu 17 maja 2023 r. to ostatnie sprawozdanie składa za miesiąc maj 2023, w terminie do dnia 20 czerwca 2020 r.).</w:t>
      </w:r>
    </w:p>
    <w:p w14:paraId="6940BED4" w14:textId="429C9322"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348EFBF7">
          <v:shape id="_x0000_i1225" type="#_x0000_t75" style="width:20.25pt;height:18pt" o:ole="">
            <v:imagedata r:id="rId12" o:title=""/>
          </v:shape>
          <w:control r:id="rId56" w:name="DefaultOcxName161" w:shapeid="_x0000_i1225"/>
        </w:object>
      </w:r>
    </w:p>
    <w:p w14:paraId="73E5AA2C"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Jaka ilość paliwa ciekłego podlega wykazaniu w sprawozdaniu, w przypadku gdy realnie paliwa było mniej niż zadeklarowano na fakturze (np. strata na przeładunku)?</w:t>
      </w:r>
    </w:p>
    <w:p w14:paraId="4CBE4E0C"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Należy wykazać dokładnie tą ilość paliwa jaka była zadeklarowana do właściwego naczelnika urzędu skarbowego w związku z koniecznością zapłaty akcyzy na terytorium kraju.</w:t>
      </w:r>
    </w:p>
    <w:p w14:paraId="3BC50A23" w14:textId="46B5E852"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6C64F5CA">
          <v:shape id="_x0000_i1228" type="#_x0000_t75" style="width:20.25pt;height:18pt" o:ole="">
            <v:imagedata r:id="rId12" o:title=""/>
          </v:shape>
          <w:control r:id="rId57" w:name="DefaultOcxName171" w:shapeid="_x0000_i1228"/>
        </w:object>
      </w:r>
    </w:p>
    <w:p w14:paraId="1122AA26"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W sprawozdaniu, za który miesiąc należy wykazać wolumen paliwa ciekłego przywiezionego np. w maju, a wykorzystanego w miesiącu następnym?</w:t>
      </w:r>
    </w:p>
    <w:p w14:paraId="79E62794"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W sprawozdaniu za miesiąc, w którym przedsiębiorca dokonał przywozu (maj).</w:t>
      </w:r>
    </w:p>
    <w:p w14:paraId="0D894650" w14:textId="7B8C77AD"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78363606">
          <v:shape id="_x0000_i1547" type="#_x0000_t75" style="width:20.25pt;height:18pt" o:ole="">
            <v:imagedata r:id="rId12" o:title=""/>
          </v:shape>
          <w:control r:id="rId58" w:name="DefaultOcxName181" w:shapeid="_x0000_i1547"/>
        </w:object>
      </w:r>
    </w:p>
    <w:p w14:paraId="665B341E"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lastRenderedPageBreak/>
        <w:t>W jaki sposób należy wykazać wolumen magazynowanego dla przedsiębiorcy paliwa ciekłego?</w:t>
      </w:r>
    </w:p>
    <w:p w14:paraId="53EB408F"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Ilość paliwa będącego przedmiotem poszczególnych usług podaje się sumarycznie dla każdej z usług w formie liczbowej, uwzględniając odpowiednią jednostkę, charakterystyczną dla danego rodzaju paliwa na ostatni dzień miesiąca, którego dotyczy sprawozdanie.</w:t>
      </w:r>
    </w:p>
    <w:p w14:paraId="031889BE" w14:textId="7F749DDA"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52C376E5">
          <v:shape id="_x0000_i1234" type="#_x0000_t75" style="width:20.25pt;height:18pt" o:ole="">
            <v:imagedata r:id="rId12" o:title=""/>
          </v:shape>
          <w:control r:id="rId59" w:name="DefaultOcxName191" w:shapeid="_x0000_i1234"/>
        </w:object>
      </w:r>
    </w:p>
    <w:p w14:paraId="5F68DEB1"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Co należy wskazać, w przypadku zaistnienia wątpliwości co do faktycznego pochodzenia paliwa?</w:t>
      </w:r>
    </w:p>
    <w:p w14:paraId="55340DA2"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W przypadku zaistnienia wątpliwości co do pochodzenia paliwa rekomendowanym rozwiązaniem jest pobieranie pisemnych oświadczeń od przedsiębiorców zlecających usługi lub uregulowanie tej kwestii w umowie między stronami. Jednakże w przypadku usługi magazynowania, gdy miały miejsce procesy komponowania lub też rozładunek paliw mających różne pochodzenie na ten sam zbiornik można podać informację, iż jest to „mieszanina”.</w:t>
      </w:r>
    </w:p>
    <w:p w14:paraId="48FBEED2" w14:textId="4C19F13A"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2FB50CA1">
          <v:shape id="_x0000_i1237" type="#_x0000_t75" style="width:20.25pt;height:18pt" o:ole="">
            <v:imagedata r:id="rId12" o:title=""/>
          </v:shape>
          <w:control r:id="rId60" w:name="DefaultOcxName201" w:shapeid="_x0000_i1237"/>
        </w:object>
      </w:r>
    </w:p>
    <w:p w14:paraId="0405C882"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W jaki sposób należy wykazywać usługę przeładunku paliw ciekłych?</w:t>
      </w:r>
    </w:p>
    <w:p w14:paraId="6CE9CB03" w14:textId="77777777" w:rsidR="00C93B26" w:rsidRPr="00116CF9" w:rsidRDefault="00C93B26"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Ujawnieniu w sprawozdaniu podlega przeładunek paliw ciekłych niezależnie od tego czy ma on charakter usługi samoistnej, czy też służebnej w stosunku do usługi magazynowania. Przedsiębiorca wykazuję usługę przeładunku poprzez wskazanie wolumenu paliw podlegających przeładunkowi w podziale na przeładunek załadunek i przeładunek załadunek, a każdy rodzaj usługi wskazują w osobnym wierszu:</w:t>
      </w:r>
      <w:r w:rsidRPr="00116CF9">
        <w:rPr>
          <w:rFonts w:asciiTheme="minorHAnsi" w:hAnsiTheme="minorHAnsi" w:cstheme="minorHAnsi"/>
          <w:color w:val="333333"/>
        </w:rPr>
        <w:br/>
      </w:r>
      <w:r w:rsidRPr="00116CF9">
        <w:rPr>
          <w:rFonts w:asciiTheme="minorHAnsi" w:hAnsiTheme="minorHAnsi" w:cstheme="minorHAnsi"/>
          <w:color w:val="333333"/>
        </w:rPr>
        <w:br/>
        <w:t>przeładunek rozładunek – przez co rozumie się przeładowanie paliwa z infrastruktury transportowej na instalacje magazynową (zbiornik)</w:t>
      </w:r>
      <w:r w:rsidRPr="00116CF9">
        <w:rPr>
          <w:rFonts w:asciiTheme="minorHAnsi" w:hAnsiTheme="minorHAnsi" w:cstheme="minorHAnsi"/>
          <w:color w:val="333333"/>
        </w:rPr>
        <w:br/>
      </w:r>
      <w:r w:rsidRPr="00116CF9">
        <w:rPr>
          <w:rFonts w:asciiTheme="minorHAnsi" w:hAnsiTheme="minorHAnsi" w:cstheme="minorHAnsi"/>
          <w:color w:val="333333"/>
        </w:rPr>
        <w:br/>
        <w:t>przeładunek załadunek – przez co rozumie się przeładowanie paliwa z instalacji magazynowej (zbiornik) na środek transportu.</w:t>
      </w:r>
    </w:p>
    <w:p w14:paraId="601E1D3C" w14:textId="1E181E0D"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4FB2435F">
          <v:shape id="_x0000_i1240" type="#_x0000_t75" style="width:20.25pt;height:18pt" o:ole="">
            <v:imagedata r:id="rId12" o:title=""/>
          </v:shape>
          <w:control r:id="rId61" w:name="DefaultOcxName211" w:shapeid="_x0000_i1240"/>
        </w:object>
      </w:r>
    </w:p>
    <w:p w14:paraId="7E547D68"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t>Czy w przypadku braku świadczenia usług logistycznych zachodzi konieczność składania sprawozdania?</w:t>
      </w:r>
    </w:p>
    <w:p w14:paraId="0A5BED3B" w14:textId="77777777" w:rsidR="00C93B26"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Literalne brzmienie przepisu jednoznacznie wskazuję, iż obowiązek sprawozdawczy ciąży jedynie na podmiotach, które świadczyły wymienione w nim usługi w danym miesiącu. Tym samym analogicznie do dotychczasowej praktyki, przedsiębiorstwo w przypadku gdy nie ma braku realizacji umów w danym miesiącu może nie składać sprawozdania lub złożyć sprawozdanie zawierające zerowe wartości.</w:t>
      </w:r>
    </w:p>
    <w:p w14:paraId="03A89A06" w14:textId="5AE0CD42" w:rsidR="00C93B26" w:rsidRPr="00116CF9" w:rsidRDefault="00C93B26" w:rsidP="00116CF9">
      <w:pPr>
        <w:numPr>
          <w:ilvl w:val="0"/>
          <w:numId w:val="8"/>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04CF66E9">
          <v:shape id="_x0000_i1243" type="#_x0000_t75" style="width:20.25pt;height:18pt" o:ole="">
            <v:imagedata r:id="rId12" o:title=""/>
          </v:shape>
          <w:control r:id="rId62" w:name="DefaultOcxName221" w:shapeid="_x0000_i1243"/>
        </w:object>
      </w:r>
    </w:p>
    <w:p w14:paraId="76298462" w14:textId="77777777" w:rsidR="00C93B26" w:rsidRPr="00116CF9" w:rsidRDefault="00C93B26" w:rsidP="00116CF9">
      <w:pPr>
        <w:pStyle w:val="Nagwek2"/>
        <w:rPr>
          <w:rFonts w:asciiTheme="minorHAnsi" w:hAnsiTheme="minorHAnsi" w:cstheme="minorHAnsi"/>
        </w:rPr>
      </w:pPr>
      <w:r w:rsidRPr="00116CF9">
        <w:rPr>
          <w:rFonts w:asciiTheme="minorHAnsi" w:hAnsiTheme="minorHAnsi" w:cstheme="minorHAnsi"/>
        </w:rPr>
        <w:lastRenderedPageBreak/>
        <w:t>W jakim przypadku należy raportować nabycie w zbiorniku przez podmiot świadczący usługi logistyczne?</w:t>
      </w:r>
    </w:p>
    <w:p w14:paraId="223F3D1E" w14:textId="3D44CD0E" w:rsidR="00F22500" w:rsidRPr="00116CF9" w:rsidRDefault="00C93B26"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Dotyczy paliwa nabytego od innego podmiotu w powierzchni magazynowej w przypadku gdy koszt magazynowania i przeładunku „nabytego w zbiorniku” paliwa został scedowany na nabywającego.</w:t>
      </w:r>
    </w:p>
    <w:p w14:paraId="15E07341" w14:textId="7F248890" w:rsidR="00F22500" w:rsidRPr="00116CF9" w:rsidRDefault="00116CF9" w:rsidP="00116CF9">
      <w:pPr>
        <w:pStyle w:val="Nagwek1"/>
        <w:rPr>
          <w:rFonts w:asciiTheme="minorHAnsi" w:hAnsiTheme="minorHAnsi" w:cstheme="minorHAnsi"/>
          <w:sz w:val="24"/>
          <w:szCs w:val="24"/>
        </w:rPr>
      </w:pPr>
      <w:hyperlink r:id="rId63" w:anchor="sppb-tab1-5" w:history="1">
        <w:r w:rsidR="00F22500" w:rsidRPr="00116CF9">
          <w:rPr>
            <w:rStyle w:val="Hipercze"/>
            <w:rFonts w:asciiTheme="minorHAnsi" w:hAnsiTheme="minorHAnsi" w:cstheme="minorHAnsi"/>
            <w:sz w:val="24"/>
            <w:szCs w:val="24"/>
          </w:rPr>
          <w:t> Kogo dotyczy Platforma Paliwowa</w:t>
        </w:r>
      </w:hyperlink>
    </w:p>
    <w:p w14:paraId="7FEA84B9" w14:textId="6F1864D0"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Od lipca planujemy wynająć naszą stacje innej firmie dlatego też zwracam się z pytaniem czy w takiej sytuacji dalej musimy wypełniać przesłane przez Państwa dokumenty oraz wnosić opłatę skarbową?</w:t>
      </w:r>
    </w:p>
    <w:p w14:paraId="62F2A8C3"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W takim przypadku koniecznym będzie założenie konta na platformie w celu uaktualnienia informacji, o której mowa w artykule 43e ustawy- Prawo energetyczne (informacja o eksploatowanej infrastrukturze). Zgodnie z brzmieniem wskazanego przepisu Przedsiębiorca, w termie 7 dni od momentu rozpoczęcia lub zaprzestania eksploatacji posiadanej infrastruktury, jest zobowiązany do złożenia aktualizacji informacji. Co do opłaty skarbowej jest ona konieczna do uiszczenia tylko w przypadku gdy Przedsiębiorca posiada pełnomocnika natomiast w przypadku kiedy sam podpisuje składane przez Platformę paliwową dokumenty, nie ma konieczności składania pełnomocnictwa i opłaty skarbowej (jedynie pozostałe dokumenty zamieszczone w wykazie). Jednocześnie przypominam o konieczności złożenia do URE wniosku o zmianę koncesji w zakresie przedmiotu i zakresu lub w przypadku zaprzestania wykonywania działalności o cofnięcie koncesji.</w:t>
      </w:r>
    </w:p>
    <w:p w14:paraId="12412EEA" w14:textId="111205DA"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5A22D14C">
          <v:shape id="_x0000_i1246" type="#_x0000_t75" style="width:20.25pt;height:18pt" o:ole="">
            <v:imagedata r:id="rId12" o:title=""/>
          </v:shape>
          <w:control r:id="rId64" w:name="DefaultOcxName1" w:shapeid="_x0000_i1246"/>
        </w:object>
      </w:r>
    </w:p>
    <w:p w14:paraId="69B173F6"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Jeżeli prowadzimy jedynie sprzedaż butli gazowych, które sami napełniamy czy też musimy wysyłać te dokumenty?</w:t>
      </w:r>
    </w:p>
    <w:p w14:paraId="57BAA3F8"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Tak. Przedsiębiorstwa, które posiadają rozlewnie gazu płynnego są zobowiązane do złożenia informacji, o której mowa w art. 43e. Rozlewnia gazu płynnego zajmuje się napełnianiem i dystrybucją gazu płynnego propan-butan i propan w butlach o różnej pojemności czym spełnia definicję obrotu paliwami ciekłymi. Odsyłam do lektury rozporządzenia Ministra Gospodarki z dnia 21 listopada 2005 r. w sprawie warunków technicznych, jakim powinny odpowiadać bazy i stacje paliw płynnych, rurociągi przesyłowe dalekosiężne służące do transportu ropy naftowej i produktów naftowych i ich usytuowanie, w którym to w § 1 pkt 9 jest mowa o definicji rozlewni gazu płynnego.</w:t>
      </w:r>
    </w:p>
    <w:p w14:paraId="2E3147BF" w14:textId="53D31F82"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04C448A6">
          <v:shape id="_x0000_i1249" type="#_x0000_t75" style="width:20.25pt;height:18pt" o:ole="">
            <v:imagedata r:id="rId12" o:title=""/>
          </v:shape>
          <w:control r:id="rId65" w:name="DefaultOcxName2" w:shapeid="_x0000_i1249"/>
        </w:object>
      </w:r>
    </w:p>
    <w:p w14:paraId="339A3E62"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lastRenderedPageBreak/>
        <w:t>Jesteśmy Spółdzielnią zajmującą się sprzedażą detaliczną artykułów spożywczych i przemysłowych w tym gazu w butlach?</w:t>
      </w:r>
    </w:p>
    <w:p w14:paraId="3F5800D4"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ma takiej potrzeby. Jednocześnie w przypadku rozszerzenia przedmiotu i zakresu posiadanej koncesji, np. o stację, będzie koniecznym złożenie informacji.</w:t>
      </w:r>
    </w:p>
    <w:p w14:paraId="2E24ACF1" w14:textId="27BCC651"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7923BB54">
          <v:shape id="_x0000_i1252" type="#_x0000_t75" style="width:20.25pt;height:18pt" o:ole="">
            <v:imagedata r:id="rId12" o:title=""/>
          </v:shape>
          <w:control r:id="rId66" w:name="DefaultOcxName3" w:shapeid="_x0000_i1252"/>
        </w:object>
      </w:r>
    </w:p>
    <w:p w14:paraId="500B70EB"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Nasza Spółka nie posiada infrastruktury technicznej do produkcji, transportu i magazynowania paliw, nie posiada zapasów paliw. Nie jest objęta obowiązkiem realizacji Narodowego Celu Wskaźnikowego. Jaki zatem powinniśmy mieć zakres dostępu do Platformy Paliwowej oraz poziom uprawnień dla Pełnomocnika/-ów?</w:t>
      </w:r>
    </w:p>
    <w:p w14:paraId="61F7B944"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W przypadku gdy Przedsiębiorca:</w:t>
      </w:r>
      <w:r w:rsidRPr="00116CF9">
        <w:rPr>
          <w:rFonts w:asciiTheme="minorHAnsi" w:hAnsiTheme="minorHAnsi" w:cstheme="minorHAnsi"/>
          <w:color w:val="333333"/>
        </w:rPr>
        <w:br/>
      </w:r>
      <w:r w:rsidRPr="00116CF9">
        <w:rPr>
          <w:rFonts w:asciiTheme="minorHAnsi" w:hAnsiTheme="minorHAnsi" w:cstheme="minorHAnsi"/>
          <w:color w:val="333333"/>
        </w:rPr>
        <w:br/>
        <w:t>- nie posiada żadnej infrastruktury technicznej, jak również nie korzysta z usług firm zewnętrznych świadczących usługę transportu paliw ciekłych do odbiorcy końcowego- nie jest objęty obowiązkiem składania informacji o rodzajach i lokalizacji infrastruktury paliw ciekłych wykorzystywanej do prowadzonej działalności (43e)</w:t>
      </w:r>
      <w:r w:rsidRPr="00116CF9">
        <w:rPr>
          <w:rFonts w:asciiTheme="minorHAnsi" w:hAnsiTheme="minorHAnsi" w:cstheme="minorHAnsi"/>
          <w:color w:val="333333"/>
        </w:rPr>
        <w:br/>
      </w:r>
      <w:r w:rsidRPr="00116CF9">
        <w:rPr>
          <w:rFonts w:asciiTheme="minorHAnsi" w:hAnsiTheme="minorHAnsi" w:cstheme="minorHAnsi"/>
          <w:color w:val="333333"/>
        </w:rPr>
        <w:br/>
        <w:t>- nie posiada wpisu do rejestru podmiotów przywożących (RPP), koncesji na obrót paliwami z zagranicą (OPZ) lub koncesji na wytwarzanie paliw ciekłych (WPC)- nie jest objęty obowiązkiem składania sprawozdania o rodzajach oraz ilości wytworzonych, przywiezionych i wywiezionych paliw ciekłych, a także ich przeznaczeniu (43d)</w:t>
      </w:r>
      <w:r w:rsidRPr="00116CF9">
        <w:rPr>
          <w:rFonts w:asciiTheme="minorHAnsi" w:hAnsiTheme="minorHAnsi" w:cstheme="minorHAnsi"/>
          <w:color w:val="333333"/>
        </w:rPr>
        <w:br/>
      </w:r>
      <w:r w:rsidRPr="00116CF9">
        <w:rPr>
          <w:rFonts w:asciiTheme="minorHAnsi" w:hAnsiTheme="minorHAnsi" w:cstheme="minorHAnsi"/>
          <w:color w:val="333333"/>
        </w:rPr>
        <w:br/>
        <w:t>- nie zajmujące się magazynowaniem, przeładunkiem, przesyłaniem lub dystrybucją paliw ciekłych, a tym samym nie świadczy usługi magazynowania, przeładunku, przesyłania lub dystrybucji- nie jest obowiązkiem składania sprawozdania zawierające informacje o podmiotach zlecających usługi, którym świadczył usługi logistyczne (4ba)</w:t>
      </w:r>
      <w:r w:rsidRPr="00116CF9">
        <w:rPr>
          <w:rFonts w:asciiTheme="minorHAnsi" w:hAnsiTheme="minorHAnsi" w:cstheme="minorHAnsi"/>
          <w:color w:val="333333"/>
        </w:rPr>
        <w:br/>
      </w:r>
      <w:r w:rsidRPr="00116CF9">
        <w:rPr>
          <w:rFonts w:asciiTheme="minorHAnsi" w:hAnsiTheme="minorHAnsi" w:cstheme="minorHAnsi"/>
          <w:color w:val="333333"/>
        </w:rPr>
        <w:br/>
        <w:t>Nie ma konieczności zakładania konta na platformie paliwowej. Nie mniej jednak w przypadku zmiany profilu działalności koniecznym będzie niezwłoczne założenie konta i realizacja obowiązków sprawozdawczych, którymi zostanie objęty. Co do zakresu dostępu do Platformy Paliwowej oraz poziom uprawnień dla Pełnomocnika/-ów, zależy on od organizacji przedsiębiorstwa. Odwołuje do lektury objaśnień poszczególnych ról zawartych wykazie dokumentów do pobrania. Link do strony:</w:t>
      </w:r>
      <w:r w:rsidRPr="00116CF9">
        <w:rPr>
          <w:rFonts w:asciiTheme="minorHAnsi" w:hAnsiTheme="minorHAnsi" w:cstheme="minorHAnsi"/>
          <w:color w:val="333333"/>
        </w:rPr>
        <w:br/>
      </w:r>
      <w:r w:rsidRPr="00116CF9">
        <w:rPr>
          <w:rFonts w:asciiTheme="minorHAnsi" w:hAnsiTheme="minorHAnsi" w:cstheme="minorHAnsi"/>
          <w:color w:val="333333"/>
        </w:rPr>
        <w:br/>
      </w:r>
      <w:hyperlink r:id="rId67" w:history="1">
        <w:r w:rsidRPr="00116CF9">
          <w:rPr>
            <w:rStyle w:val="Hipercze"/>
            <w:rFonts w:asciiTheme="minorHAnsi" w:hAnsiTheme="minorHAnsi" w:cstheme="minorHAnsi"/>
            <w:b/>
            <w:bCs/>
            <w:color w:val="010C23"/>
          </w:rPr>
          <w:t>Platforma Paliwowa</w:t>
        </w:r>
      </w:hyperlink>
    </w:p>
    <w:p w14:paraId="778B53FF" w14:textId="22224BB3"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6AD67A1A">
          <v:shape id="_x0000_i1255" type="#_x0000_t75" style="width:20.25pt;height:18pt" o:ole="">
            <v:imagedata r:id="rId12" o:title=""/>
          </v:shape>
          <w:control r:id="rId68" w:name="DefaultOcxName4" w:shapeid="_x0000_i1255"/>
        </w:object>
      </w:r>
    </w:p>
    <w:p w14:paraId="372245DD"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lastRenderedPageBreak/>
        <w:t>Jesteśmy firmą transportową, która kupuje paliwo od PKN Orlen korzystając tylko z kart paliwowych dla naszych aut oraz dla aut Przewoźników. Nie magazynujemy i nie dokonujemy przewozu paliw.</w:t>
      </w:r>
    </w:p>
    <w:p w14:paraId="38DEFC3D"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Za mało informacji do udzielenia jednoznacznej odpowiedzi. Jeśli przedsiębiorca nie ma koncesji na obrót paliwami ciekłymi ani wpisu do rejestru podmiotu przywożących (nie dokonuje przywozu paliw ciekłych z zagranicy) nie jest zobowiązany do rejestracji na PP. Natomiast jeśli posiada koncesję OPC i w przedmiocie i zakresie działalności ma środki transportu powinien założyć konto na platformie celem możliwości złożenia ewentualnej aktualizacji informacji 43e (np. zakupu albo sprzedaży autocysterny).</w:t>
      </w:r>
    </w:p>
    <w:p w14:paraId="5D7F788A" w14:textId="618AB9C1"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41172990">
          <v:shape id="_x0000_i1258" type="#_x0000_t75" style="width:20.25pt;height:18pt" o:ole="">
            <v:imagedata r:id="rId12" o:title=""/>
          </v:shape>
          <w:control r:id="rId69" w:name="DefaultOcxName5" w:shapeid="_x0000_i1258"/>
        </w:object>
      </w:r>
    </w:p>
    <w:p w14:paraId="7E4031CD"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 xml:space="preserve">Moja </w:t>
      </w:r>
      <w:proofErr w:type="spellStart"/>
      <w:r w:rsidRPr="00116CF9">
        <w:rPr>
          <w:rFonts w:asciiTheme="minorHAnsi" w:hAnsiTheme="minorHAnsi" w:cstheme="minorHAnsi"/>
        </w:rPr>
        <w:t>moja</w:t>
      </w:r>
      <w:proofErr w:type="spellEnd"/>
      <w:r w:rsidRPr="00116CF9">
        <w:rPr>
          <w:rFonts w:asciiTheme="minorHAnsi" w:hAnsiTheme="minorHAnsi" w:cstheme="minorHAnsi"/>
        </w:rPr>
        <w:t xml:space="preserve"> firma prowadzi wyłączenie wymiana butli gazowy 11kg jednoklatkowych - nie napełniamy tych butli tylko dostarcza nam je firma. Jest to sprzedaż dla klientów indywidualnych.</w:t>
      </w:r>
    </w:p>
    <w:p w14:paraId="7FC38659"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ma konieczności rejestracji na PP. Jednocześnie w przypadku rozszerzenia przedmiotu i zakresu posiadanej koncesji, np. o stację, będzie koniecznym złożenie informacji.</w:t>
      </w:r>
    </w:p>
    <w:p w14:paraId="0B05EE5C" w14:textId="5E03AFD1"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30A2455E">
          <v:shape id="_x0000_i1261" type="#_x0000_t75" style="width:20.25pt;height:18pt" o:ole="">
            <v:imagedata r:id="rId12" o:title=""/>
          </v:shape>
          <w:control r:id="rId70" w:name="DefaultOcxName6" w:shapeid="_x0000_i1261"/>
        </w:object>
      </w:r>
    </w:p>
    <w:p w14:paraId="7D95F3CB"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system IT Platforma Paliwowa obejmuje wszystkie podmioty posiadające koncesje na obrót paliwami płynnymi. Nasza firma (osoba fizyczna prowadząca działalność gospodarczą) handluje gazem propan-butan i nie prowadzi usług magazynowych oraz nie sprowadzamy gazu z zagranicy. Gaz kupowany jest od innych składów podatkowych mających swoją siedzibę w Polsce.</w:t>
      </w:r>
    </w:p>
    <w:p w14:paraId="7CB6B1AC"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Jeśli przedsiębiorca obraca gazem płynnym LPG- stacja LPG, powinien zarejestrować się na platformie paliwowej celem możliwości złożenia ewentualnej aktualizacji informacji 43e (np. w przypadku włączenia wyłączenia zbiornika/ zwiększenia pojemności itp.). Jeżeli jest to wyłącznie sprzedaż butli (bez napełniania) nie musi rejestrować się na PP.</w:t>
      </w:r>
    </w:p>
    <w:p w14:paraId="07CB084D" w14:textId="5103BD9E"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5C4BE8A2">
          <v:shape id="_x0000_i1264" type="#_x0000_t75" style="width:20.25pt;height:18pt" o:ole="">
            <v:imagedata r:id="rId12" o:title=""/>
          </v:shape>
          <w:control r:id="rId71" w:name="DefaultOcxName7" w:shapeid="_x0000_i1264"/>
        </w:object>
      </w:r>
    </w:p>
    <w:p w14:paraId="130A2C58"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Firma nie jest ani producentem ani importerem, posiadam koncesję tylko i wyłącznie na obrót.</w:t>
      </w:r>
    </w:p>
    <w:p w14:paraId="0853F28E"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Przedsiębiorca powinien zarejestrować się na platformie paliwowej celem możliwości złożenia ewentualnej aktualizacji informacji 43e (np. w przypadku włączenia/ wyłączenia zbiornika).</w:t>
      </w:r>
    </w:p>
    <w:p w14:paraId="178CE91C" w14:textId="7F5C0BE1"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lastRenderedPageBreak/>
        <w:object w:dxaOrig="1440" w:dyaOrig="1440" w14:anchorId="6728859C">
          <v:shape id="_x0000_i1267" type="#_x0000_t75" style="width:20.25pt;height:18pt" o:ole="">
            <v:imagedata r:id="rId12" o:title=""/>
          </v:shape>
          <w:control r:id="rId72" w:name="DefaultOcxName8" w:shapeid="_x0000_i1267"/>
        </w:object>
      </w:r>
    </w:p>
    <w:p w14:paraId="13D7A181"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 xml:space="preserve">W najbliższych dniach podejmiemy działania w celu wykreślenia firmy </w:t>
      </w:r>
      <w:proofErr w:type="spellStart"/>
      <w:r w:rsidRPr="00116CF9">
        <w:rPr>
          <w:rFonts w:asciiTheme="minorHAnsi" w:hAnsiTheme="minorHAnsi" w:cstheme="minorHAnsi"/>
        </w:rPr>
        <w:t>Syntezis</w:t>
      </w:r>
      <w:proofErr w:type="spellEnd"/>
      <w:r w:rsidRPr="00116CF9">
        <w:rPr>
          <w:rFonts w:asciiTheme="minorHAnsi" w:hAnsiTheme="minorHAnsi" w:cstheme="minorHAnsi"/>
        </w:rPr>
        <w:t xml:space="preserve"> Sp. z o.o. z REJESTRU PODMIOTÓW PRZYWOŻĄCYCH PALIWA CIEKŁE jesteśmy w dalszym ciągu zobligowani do przesłania stosownych dokumentów określonych w otrzymanym piśmie. Nadmieniam jednocześnie, iż od wydania decyzji z 31 sierpnia 2022 r. nie sprowadziliśmy żadnego rodzaju i ilości paliwa.</w:t>
      </w:r>
    </w:p>
    <w:p w14:paraId="525B8C88"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Tak, od momentu wpisu do momentu wykreślenia Przedsiębiorca jest zobowiązany do realizacji obowiązku sprawozdawczego, o którym mowa w art. 43d. Ostatnie sprawozdanie o rodzajach oraz ilości wytworzonych, przywiezionych i wywiezionych paliw ciekłych, a także ich przeznaczeniu należy złożyć za miesiąc w trakcie trwania którego nastąpiło wykreślenie z rejestru (przykładowo: jeżeli przedsiębiorca został wykreślony z rejestru w dniu 25 czerwca 2023 r. to ostatnie sprawozdanie składa za miesiąc czerwiec 2023, w terminie do dnia 20 lipca 2023 r.).</w:t>
      </w:r>
    </w:p>
    <w:p w14:paraId="1D2B1FDD" w14:textId="03B26859"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189AAE0E">
          <v:shape id="_x0000_i1270" type="#_x0000_t75" style="width:20.25pt;height:18pt" o:ole="">
            <v:imagedata r:id="rId12" o:title=""/>
          </v:shape>
          <w:control r:id="rId73" w:name="DefaultOcxName9" w:shapeid="_x0000_i1270"/>
        </w:object>
      </w:r>
    </w:p>
    <w:p w14:paraId="1A722EB0"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Koncesję otrzymaliśmy dopiero w tym roku. Czy platforma nas obowiązuje?</w:t>
      </w:r>
    </w:p>
    <w:p w14:paraId="2975E1C4"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TAK. Przedsiębiorca w terminie od momentu rozpoczęcia lub </w:t>
      </w:r>
      <w:r w:rsidRPr="00116CF9">
        <w:rPr>
          <w:rFonts w:asciiTheme="minorHAnsi" w:hAnsiTheme="minorHAnsi" w:cstheme="minorHAnsi"/>
          <w:color w:val="333333"/>
          <w:u w:val="single"/>
        </w:rPr>
        <w:t>zaprzestania</w:t>
      </w:r>
      <w:r w:rsidRPr="00116CF9">
        <w:rPr>
          <w:rFonts w:asciiTheme="minorHAnsi" w:hAnsiTheme="minorHAnsi" w:cstheme="minorHAnsi"/>
          <w:color w:val="333333"/>
        </w:rPr>
        <w:t> eksploatacji posiadanej infrastruktury, jest zobowiązany do złożenia aktualizacji informacji, o której mowa w art. 43e. Tym samym Przedsiębiorca powinien zarejestrować się na platformie paliwowej celem możliwości złożenia ewentualnej aktualizacji informacji 43e, np. w przypadku włączenia/wyłączenia zbiornika czy zakupu nowej stacji lub środka transportu.</w:t>
      </w:r>
    </w:p>
    <w:p w14:paraId="2A62EF26" w14:textId="0CF7F148"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011416A6">
          <v:shape id="_x0000_i1273" type="#_x0000_t75" style="width:20.25pt;height:18pt" o:ole="">
            <v:imagedata r:id="rId12" o:title=""/>
          </v:shape>
          <w:control r:id="rId74" w:name="DefaultOcxName10" w:shapeid="_x0000_i1273"/>
        </w:object>
      </w:r>
    </w:p>
    <w:p w14:paraId="307D6191"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 xml:space="preserve">Posiadamy warsztat samochodowy oraz montaż centralnych </w:t>
      </w:r>
      <w:proofErr w:type="spellStart"/>
      <w:r w:rsidRPr="00116CF9">
        <w:rPr>
          <w:rFonts w:asciiTheme="minorHAnsi" w:hAnsiTheme="minorHAnsi" w:cstheme="minorHAnsi"/>
        </w:rPr>
        <w:t>ogrzewań</w:t>
      </w:r>
      <w:proofErr w:type="spellEnd"/>
      <w:r w:rsidRPr="00116CF9">
        <w:rPr>
          <w:rFonts w:asciiTheme="minorHAnsi" w:hAnsiTheme="minorHAnsi" w:cstheme="minorHAnsi"/>
        </w:rPr>
        <w:t>, nie zajmujemy się transportem ciężarowym oraz nie posiadamy stacji obsługi paliw. Czy platforma nas obowiązuje?</w:t>
      </w:r>
    </w:p>
    <w:p w14:paraId="5514CC92"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Jeśli przedsiębiorca nie ma koncesji na obrót paliwami ciekłymi ani wpisu do rejestru podmiotu przywożących (nie dokonuje przywozu paliw ciekłych z zagranicy) nie jest zobowiązany do rejestracji na PP.</w:t>
      </w:r>
    </w:p>
    <w:p w14:paraId="19F8CF2A" w14:textId="08BCCCE6"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7AB57D52">
          <v:shape id="_x0000_i1276" type="#_x0000_t75" style="width:20.25pt;height:18pt" o:ole="">
            <v:imagedata r:id="rId12" o:title=""/>
          </v:shape>
          <w:control r:id="rId75" w:name="DefaultOcxName11" w:shapeid="_x0000_i1276"/>
        </w:object>
      </w:r>
    </w:p>
    <w:p w14:paraId="793034BA"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Naszej spółki, która zajmuje się jedynie handlem paliwami (tj. bez przywozu i produkcji) i posiada zbiorniki na stacji paliw o pojemności 284,7 m3 zgłoszenie nas dotyczy?</w:t>
      </w:r>
    </w:p>
    <w:p w14:paraId="4963C5CC"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TAK. Przedsiębiorca w terminie od momentu rozpoczęcia lub </w:t>
      </w:r>
      <w:r w:rsidRPr="00116CF9">
        <w:rPr>
          <w:rFonts w:asciiTheme="minorHAnsi" w:hAnsiTheme="minorHAnsi" w:cstheme="minorHAnsi"/>
          <w:color w:val="333333"/>
          <w:u w:val="single"/>
        </w:rPr>
        <w:t>zaprzestania</w:t>
      </w:r>
      <w:r w:rsidRPr="00116CF9">
        <w:rPr>
          <w:rFonts w:asciiTheme="minorHAnsi" w:hAnsiTheme="minorHAnsi" w:cstheme="minorHAnsi"/>
          <w:color w:val="333333"/>
        </w:rPr>
        <w:t xml:space="preserve"> eksploatacji posiadanej infrastruktury, jest zobowiązany do złożenia aktualizacji informacji, o której mowa w art. 43e. Tym samym Przedsiębiorca </w:t>
      </w:r>
      <w:r w:rsidRPr="00116CF9">
        <w:rPr>
          <w:rFonts w:asciiTheme="minorHAnsi" w:hAnsiTheme="minorHAnsi" w:cstheme="minorHAnsi"/>
          <w:color w:val="333333"/>
        </w:rPr>
        <w:lastRenderedPageBreak/>
        <w:t>powinien zarejestrować się na platformie paliwowej celem możliwości złożenia ewentualnej aktualizacji informacji 43e, np. w przypadku włączenia/wyłączenia zbiornika czy zakupu nowej stacji.</w:t>
      </w:r>
    </w:p>
    <w:p w14:paraId="13A7F143" w14:textId="19D55B9F"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1F95BAA3">
          <v:shape id="_x0000_i1279" type="#_x0000_t75" style="width:20.25pt;height:18pt" o:ole="">
            <v:imagedata r:id="rId12" o:title=""/>
          </v:shape>
          <w:control r:id="rId76" w:name="DefaultOcxName12" w:shapeid="_x0000_i1279"/>
        </w:object>
      </w:r>
    </w:p>
    <w:p w14:paraId="2CDF5C20"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Czy dotyczy nas Platforma, jeśli zajmujemy się paliwami tylko dystrybucją gazów technicznych?</w:t>
      </w:r>
    </w:p>
    <w:p w14:paraId="0FDE07BA"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Jeśli przedsiębiorstwo energetyczne posiada paliwami ciekłymi lub wpis powinno założyć koncesję na obrót konto na PP, w celu złożenia ewentualnej aktualizacji informacji 43e- Przedsiębiorca w terminie od momentu rozpoczęcia lub </w:t>
      </w:r>
      <w:r w:rsidRPr="00116CF9">
        <w:rPr>
          <w:rFonts w:asciiTheme="minorHAnsi" w:hAnsiTheme="minorHAnsi" w:cstheme="minorHAnsi"/>
          <w:color w:val="333333"/>
          <w:u w:val="single"/>
        </w:rPr>
        <w:t>zaprzestania</w:t>
      </w:r>
      <w:r w:rsidRPr="00116CF9">
        <w:rPr>
          <w:rFonts w:asciiTheme="minorHAnsi" w:hAnsiTheme="minorHAnsi" w:cstheme="minorHAnsi"/>
          <w:color w:val="333333"/>
        </w:rPr>
        <w:t> eksploatacji posiadanej infrastruktury, jest zobowiązany do złożenia aktualizacji informacji, o której mowa w art. 43e czy też w celu złożenia sprawozdania, o którym mowa w art. 43d.</w:t>
      </w:r>
    </w:p>
    <w:p w14:paraId="53DB24B7" w14:textId="436FBFDB"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4E25CA5E">
          <v:shape id="_x0000_i1282" type="#_x0000_t75" style="width:20.25pt;height:18pt" o:ole="">
            <v:imagedata r:id="rId12" o:title=""/>
          </v:shape>
          <w:control r:id="rId77" w:name="DefaultOcxName13" w:shapeid="_x0000_i1282"/>
        </w:object>
      </w:r>
    </w:p>
    <w:p w14:paraId="191C5886"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Mamy koncesje na sprzedaż paliw i jesteśmy tylko detalistami. Czy nas też to dotyczy?</w:t>
      </w:r>
    </w:p>
    <w:p w14:paraId="6F7CD090" w14:textId="77777777" w:rsidR="00F22500" w:rsidRPr="00116CF9" w:rsidRDefault="00F22500" w:rsidP="00116CF9">
      <w:pPr>
        <w:pStyle w:val="NormalnyWeb"/>
        <w:shd w:val="clear" w:color="auto" w:fill="FFFFFF"/>
        <w:spacing w:before="0" w:beforeAutospacing="0" w:after="0" w:afterAutospacing="0"/>
        <w:ind w:left="720"/>
        <w:rPr>
          <w:rFonts w:asciiTheme="minorHAnsi" w:hAnsiTheme="minorHAnsi" w:cstheme="minorHAnsi"/>
          <w:color w:val="333333"/>
        </w:rPr>
      </w:pPr>
      <w:r w:rsidRPr="00116CF9">
        <w:rPr>
          <w:rFonts w:asciiTheme="minorHAnsi" w:hAnsiTheme="minorHAnsi" w:cstheme="minorHAnsi"/>
          <w:color w:val="333333"/>
        </w:rPr>
        <w:t>Jeśli przedsiębiorstwo energetyczne posiada paliwami ciekłymi powinno założyć koncesję na obrót konto na PP, w celu złożenia ewentualnej aktualizacji informacji 43e- Przedsiębiorca w terminie od momentu rozpoczęcia lub </w:t>
      </w:r>
      <w:r w:rsidRPr="00116CF9">
        <w:rPr>
          <w:rFonts w:asciiTheme="minorHAnsi" w:hAnsiTheme="minorHAnsi" w:cstheme="minorHAnsi"/>
          <w:color w:val="333333"/>
          <w:u w:val="single"/>
        </w:rPr>
        <w:t>zaprzestania</w:t>
      </w:r>
      <w:r w:rsidRPr="00116CF9">
        <w:rPr>
          <w:rFonts w:asciiTheme="minorHAnsi" w:hAnsiTheme="minorHAnsi" w:cstheme="minorHAnsi"/>
          <w:color w:val="333333"/>
        </w:rPr>
        <w:t> eksploatacji posiadanej infrastruktury, jest zobowiązany do złożenia aktualizacji informacji, o której mowa w art. 43e</w:t>
      </w:r>
    </w:p>
    <w:p w14:paraId="225A13E2" w14:textId="41D20076"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1AD1591C">
          <v:shape id="_x0000_i1285" type="#_x0000_t75" style="width:20.25pt;height:18pt" o:ole="">
            <v:imagedata r:id="rId12" o:title=""/>
          </v:shape>
          <w:control r:id="rId78" w:name="DefaultOcxName14" w:shapeid="_x0000_i1285"/>
        </w:object>
      </w:r>
    </w:p>
    <w:p w14:paraId="74B98A68"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 xml:space="preserve">Czy mamy obowiązek rejestracji w systemie jeśli nie zajmujemy się dystrybucją paliw, a jedynie wykorzystujemy zbiornik o poj. 5000l na potrzeby własne? Jesteśmy firmą sprzedającą węgiel, groszki, </w:t>
      </w:r>
      <w:proofErr w:type="spellStart"/>
      <w:r w:rsidRPr="00116CF9">
        <w:rPr>
          <w:rFonts w:asciiTheme="minorHAnsi" w:hAnsiTheme="minorHAnsi" w:cstheme="minorHAnsi"/>
        </w:rPr>
        <w:t>pellety</w:t>
      </w:r>
      <w:proofErr w:type="spellEnd"/>
      <w:r w:rsidRPr="00116CF9">
        <w:rPr>
          <w:rFonts w:asciiTheme="minorHAnsi" w:hAnsiTheme="minorHAnsi" w:cstheme="minorHAnsi"/>
        </w:rPr>
        <w:t>, drewno oraz brykiet drzewny.</w:t>
      </w:r>
    </w:p>
    <w:p w14:paraId="0CFFB8A9"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Jeśli przedsiębiorca nie ma koncesji na obrót paliwami ciekłymi ani wpisu do rejestru podmiotu przywożących (nie dokonuje przywozu paliw ciekłych z zagranicy) nie jest zobowiązany do rejestracji na PP.</w:t>
      </w:r>
    </w:p>
    <w:p w14:paraId="495BEF0E" w14:textId="40427A5B" w:rsidR="00F22500" w:rsidRPr="00116CF9" w:rsidRDefault="00F22500" w:rsidP="00116CF9">
      <w:pPr>
        <w:numPr>
          <w:ilvl w:val="0"/>
          <w:numId w:val="2"/>
        </w:numPr>
        <w:shd w:val="clear" w:color="auto" w:fill="FFFFFF"/>
        <w:spacing w:after="0" w:line="240" w:lineRule="auto"/>
        <w:rPr>
          <w:rFonts w:cstheme="minorHAnsi"/>
          <w:color w:val="010C23"/>
          <w:sz w:val="24"/>
          <w:szCs w:val="24"/>
        </w:rPr>
      </w:pPr>
      <w:r w:rsidRPr="00116CF9">
        <w:rPr>
          <w:rFonts w:cstheme="minorHAnsi"/>
          <w:color w:val="010C23"/>
          <w:sz w:val="24"/>
          <w:szCs w:val="24"/>
        </w:rPr>
        <w:object w:dxaOrig="1440" w:dyaOrig="1440" w14:anchorId="6C543C4B">
          <v:shape id="_x0000_i1288" type="#_x0000_t75" style="width:20.25pt;height:18pt" o:ole="">
            <v:imagedata r:id="rId12" o:title=""/>
          </v:shape>
          <w:control r:id="rId79" w:name="DefaultOcxName15" w:shapeid="_x0000_i1288"/>
        </w:object>
      </w:r>
    </w:p>
    <w:p w14:paraId="66EEC6BF" w14:textId="77777777" w:rsidR="00F22500" w:rsidRPr="00116CF9" w:rsidRDefault="00F22500" w:rsidP="00116CF9">
      <w:pPr>
        <w:pStyle w:val="Nagwek2"/>
        <w:rPr>
          <w:rFonts w:asciiTheme="minorHAnsi" w:hAnsiTheme="minorHAnsi" w:cstheme="minorHAnsi"/>
        </w:rPr>
      </w:pPr>
      <w:r w:rsidRPr="00116CF9">
        <w:rPr>
          <w:rFonts w:asciiTheme="minorHAnsi" w:hAnsiTheme="minorHAnsi" w:cstheme="minorHAnsi"/>
        </w:rPr>
        <w:t>Nasza firma sprzedaje w naszych sklepach spożywczych butle z gazem do kuchenek to także musimy przesyłać pełnomocnictwo i rejestrować się na platformie?</w:t>
      </w:r>
    </w:p>
    <w:p w14:paraId="714B8558" w14:textId="77777777" w:rsidR="00F22500" w:rsidRPr="00116CF9" w:rsidRDefault="00F22500" w:rsidP="00116CF9">
      <w:pPr>
        <w:pStyle w:val="NormalnyWeb"/>
        <w:shd w:val="clear" w:color="auto" w:fill="FFFFFF"/>
        <w:spacing w:before="75" w:beforeAutospacing="0" w:after="225" w:afterAutospacing="0"/>
        <w:ind w:left="720"/>
        <w:rPr>
          <w:rFonts w:asciiTheme="minorHAnsi" w:hAnsiTheme="minorHAnsi" w:cstheme="minorHAnsi"/>
          <w:color w:val="333333"/>
        </w:rPr>
      </w:pPr>
      <w:r w:rsidRPr="00116CF9">
        <w:rPr>
          <w:rFonts w:asciiTheme="minorHAnsi" w:hAnsiTheme="minorHAnsi" w:cstheme="minorHAnsi"/>
          <w:color w:val="333333"/>
        </w:rPr>
        <w:t>Nie ma konieczności rejestracji na PP. Jednocześnie w przypadku rozszerzenia przedmiotu i zakresu posiadanej koncesji, np. o stację, będzie koniecznym złożenie informacji.</w:t>
      </w:r>
    </w:p>
    <w:p w14:paraId="471FBD4F" w14:textId="77777777" w:rsidR="00F22500" w:rsidRPr="00116CF9" w:rsidRDefault="00F22500" w:rsidP="00116CF9">
      <w:pPr>
        <w:rPr>
          <w:rFonts w:cstheme="minorHAnsi"/>
          <w:sz w:val="24"/>
          <w:szCs w:val="24"/>
        </w:rPr>
      </w:pPr>
    </w:p>
    <w:sectPr w:rsidR="00F22500" w:rsidRPr="00116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0931"/>
    <w:multiLevelType w:val="multilevel"/>
    <w:tmpl w:val="B064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4189F"/>
    <w:multiLevelType w:val="multilevel"/>
    <w:tmpl w:val="7972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03A76"/>
    <w:multiLevelType w:val="multilevel"/>
    <w:tmpl w:val="E1E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467CF"/>
    <w:multiLevelType w:val="multilevel"/>
    <w:tmpl w:val="565A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D4635"/>
    <w:multiLevelType w:val="multilevel"/>
    <w:tmpl w:val="5B7A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A63CA"/>
    <w:multiLevelType w:val="multilevel"/>
    <w:tmpl w:val="0CEE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D3C8B"/>
    <w:multiLevelType w:val="multilevel"/>
    <w:tmpl w:val="A824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65EE9"/>
    <w:multiLevelType w:val="multilevel"/>
    <w:tmpl w:val="9B3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702895">
    <w:abstractNumId w:val="7"/>
  </w:num>
  <w:num w:numId="2" w16cid:durableId="387074373">
    <w:abstractNumId w:val="1"/>
  </w:num>
  <w:num w:numId="3" w16cid:durableId="945843608">
    <w:abstractNumId w:val="3"/>
  </w:num>
  <w:num w:numId="4" w16cid:durableId="740442420">
    <w:abstractNumId w:val="5"/>
  </w:num>
  <w:num w:numId="5" w16cid:durableId="1354575528">
    <w:abstractNumId w:val="6"/>
  </w:num>
  <w:num w:numId="6" w16cid:durableId="646974364">
    <w:abstractNumId w:val="2"/>
  </w:num>
  <w:num w:numId="7" w16cid:durableId="1393432470">
    <w:abstractNumId w:val="4"/>
  </w:num>
  <w:num w:numId="8" w16cid:durableId="2064984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00"/>
    <w:rsid w:val="000C1F4A"/>
    <w:rsid w:val="00116CF9"/>
    <w:rsid w:val="0074389A"/>
    <w:rsid w:val="007A3191"/>
    <w:rsid w:val="0087452A"/>
    <w:rsid w:val="00C93B26"/>
    <w:rsid w:val="00F223C2"/>
    <w:rsid w:val="00F22500"/>
    <w:rsid w:val="00F87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0A34341E"/>
  <w15:chartTrackingRefBased/>
  <w15:docId w15:val="{ED0F4E5C-C506-4CF8-A087-4CF2E1AF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C93B26"/>
    <w:pPr>
      <w:keepNext/>
      <w:keepLines/>
      <w:spacing w:before="240" w:after="240" w:line="240" w:lineRule="auto"/>
      <w:outlineLvl w:val="0"/>
    </w:pPr>
    <w:rPr>
      <w:rFonts w:asciiTheme="majorHAnsi" w:eastAsiaTheme="majorEastAsia" w:hAnsiTheme="majorHAnsi" w:cstheme="majorBidi"/>
      <w:color w:val="2F5496" w:themeColor="accent1" w:themeShade="BF"/>
      <w:sz w:val="32"/>
      <w:szCs w:val="32"/>
      <w:u w:val="single"/>
    </w:rPr>
  </w:style>
  <w:style w:type="paragraph" w:styleId="Nagwek2">
    <w:name w:val="heading 2"/>
    <w:basedOn w:val="Normalny"/>
    <w:next w:val="Normalny"/>
    <w:link w:val="Nagwek2Znak"/>
    <w:autoRedefine/>
    <w:uiPriority w:val="9"/>
    <w:unhideWhenUsed/>
    <w:qFormat/>
    <w:rsid w:val="00F22500"/>
    <w:pPr>
      <w:keepNext/>
      <w:keepLines/>
      <w:shd w:val="clear" w:color="auto" w:fill="FFFFFF"/>
      <w:spacing w:after="0" w:line="510" w:lineRule="atLeast"/>
      <w:ind w:left="720"/>
      <w:outlineLvl w:val="1"/>
    </w:pPr>
    <w:rPr>
      <w:rFonts w:ascii="Roboto" w:eastAsiaTheme="majorEastAsia" w:hAnsi="Roboto" w:cs="Arial"/>
      <w:color w:val="CC071E"/>
      <w:sz w:val="24"/>
      <w:szCs w:val="24"/>
    </w:rPr>
  </w:style>
  <w:style w:type="paragraph" w:styleId="Nagwek3">
    <w:name w:val="heading 3"/>
    <w:basedOn w:val="Normalny"/>
    <w:next w:val="Normalny"/>
    <w:link w:val="Nagwek3Znak"/>
    <w:autoRedefine/>
    <w:uiPriority w:val="9"/>
    <w:unhideWhenUsed/>
    <w:qFormat/>
    <w:rsid w:val="0074389A"/>
    <w:pPr>
      <w:keepNext/>
      <w:keepLines/>
      <w:spacing w:before="240" w:after="240" w:line="240" w:lineRule="auto"/>
      <w:outlineLvl w:val="2"/>
    </w:pPr>
    <w:rPr>
      <w:rFonts w:eastAsiaTheme="majorEastAsia"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3B26"/>
    <w:rPr>
      <w:rFonts w:asciiTheme="majorHAnsi" w:eastAsiaTheme="majorEastAsia" w:hAnsiTheme="majorHAnsi" w:cstheme="majorBidi"/>
      <w:color w:val="2F5496" w:themeColor="accent1" w:themeShade="BF"/>
      <w:sz w:val="32"/>
      <w:szCs w:val="32"/>
      <w:u w:val="single"/>
    </w:rPr>
  </w:style>
  <w:style w:type="character" w:customStyle="1" w:styleId="Nagwek3Znak">
    <w:name w:val="Nagłówek 3 Znak"/>
    <w:basedOn w:val="Domylnaczcionkaakapitu"/>
    <w:link w:val="Nagwek3"/>
    <w:uiPriority w:val="9"/>
    <w:rsid w:val="0074389A"/>
    <w:rPr>
      <w:rFonts w:eastAsiaTheme="majorEastAsia" w:cstheme="majorBidi"/>
      <w:color w:val="1F3763" w:themeColor="accent1" w:themeShade="7F"/>
      <w:sz w:val="24"/>
      <w:szCs w:val="24"/>
    </w:rPr>
  </w:style>
  <w:style w:type="character" w:customStyle="1" w:styleId="Nagwek2Znak">
    <w:name w:val="Nagłówek 2 Znak"/>
    <w:basedOn w:val="Domylnaczcionkaakapitu"/>
    <w:link w:val="Nagwek2"/>
    <w:uiPriority w:val="9"/>
    <w:rsid w:val="00F22500"/>
    <w:rPr>
      <w:rFonts w:ascii="Roboto" w:eastAsiaTheme="majorEastAsia" w:hAnsi="Roboto" w:cs="Arial"/>
      <w:color w:val="CC071E"/>
      <w:sz w:val="24"/>
      <w:szCs w:val="24"/>
      <w:shd w:val="clear" w:color="auto" w:fill="FFFFFF"/>
    </w:rPr>
  </w:style>
  <w:style w:type="character" w:styleId="Hipercze">
    <w:name w:val="Hyperlink"/>
    <w:basedOn w:val="Domylnaczcionkaakapitu"/>
    <w:uiPriority w:val="99"/>
    <w:unhideWhenUsed/>
    <w:rsid w:val="00F22500"/>
    <w:rPr>
      <w:color w:val="0563C1" w:themeColor="hyperlink"/>
      <w:u w:val="single"/>
    </w:rPr>
  </w:style>
  <w:style w:type="character" w:styleId="Nierozpoznanawzmianka">
    <w:name w:val="Unresolved Mention"/>
    <w:basedOn w:val="Domylnaczcionkaakapitu"/>
    <w:uiPriority w:val="99"/>
    <w:semiHidden/>
    <w:unhideWhenUsed/>
    <w:rsid w:val="00F22500"/>
    <w:rPr>
      <w:color w:val="605E5C"/>
      <w:shd w:val="clear" w:color="auto" w:fill="E1DFDD"/>
    </w:rPr>
  </w:style>
  <w:style w:type="paragraph" w:styleId="NormalnyWeb">
    <w:name w:val="Normal (Web)"/>
    <w:basedOn w:val="Normalny"/>
    <w:uiPriority w:val="99"/>
    <w:unhideWhenUsed/>
    <w:rsid w:val="00F225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tive">
    <w:name w:val="active"/>
    <w:basedOn w:val="Normalny"/>
    <w:rsid w:val="00F225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2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15">
      <w:bodyDiv w:val="1"/>
      <w:marLeft w:val="0"/>
      <w:marRight w:val="0"/>
      <w:marTop w:val="0"/>
      <w:marBottom w:val="0"/>
      <w:divBdr>
        <w:top w:val="none" w:sz="0" w:space="0" w:color="auto"/>
        <w:left w:val="none" w:sz="0" w:space="0" w:color="auto"/>
        <w:bottom w:val="none" w:sz="0" w:space="0" w:color="auto"/>
        <w:right w:val="none" w:sz="0" w:space="0" w:color="auto"/>
      </w:divBdr>
      <w:divsChild>
        <w:div w:id="305164638">
          <w:marLeft w:val="0"/>
          <w:marRight w:val="0"/>
          <w:marTop w:val="0"/>
          <w:marBottom w:val="0"/>
          <w:divBdr>
            <w:top w:val="none" w:sz="0" w:space="0" w:color="auto"/>
            <w:left w:val="none" w:sz="0" w:space="0" w:color="auto"/>
            <w:bottom w:val="none" w:sz="0" w:space="0" w:color="auto"/>
            <w:right w:val="none" w:sz="0" w:space="0" w:color="auto"/>
          </w:divBdr>
          <w:divsChild>
            <w:div w:id="1882786730">
              <w:marLeft w:val="0"/>
              <w:marRight w:val="0"/>
              <w:marTop w:val="0"/>
              <w:marBottom w:val="0"/>
              <w:divBdr>
                <w:top w:val="none" w:sz="0" w:space="0" w:color="auto"/>
                <w:left w:val="none" w:sz="0" w:space="0" w:color="auto"/>
                <w:bottom w:val="none" w:sz="0" w:space="0" w:color="auto"/>
                <w:right w:val="none" w:sz="0" w:space="0" w:color="auto"/>
              </w:divBdr>
              <w:divsChild>
                <w:div w:id="1330713918">
                  <w:marLeft w:val="0"/>
                  <w:marRight w:val="0"/>
                  <w:marTop w:val="0"/>
                  <w:marBottom w:val="0"/>
                  <w:divBdr>
                    <w:top w:val="none" w:sz="0" w:space="0" w:color="auto"/>
                    <w:left w:val="none" w:sz="0" w:space="0" w:color="auto"/>
                    <w:bottom w:val="none" w:sz="0" w:space="0" w:color="auto"/>
                    <w:right w:val="none" w:sz="0" w:space="0" w:color="auto"/>
                  </w:divBdr>
                  <w:divsChild>
                    <w:div w:id="907763000">
                      <w:marLeft w:val="0"/>
                      <w:marRight w:val="0"/>
                      <w:marTop w:val="0"/>
                      <w:marBottom w:val="0"/>
                      <w:divBdr>
                        <w:top w:val="none" w:sz="0" w:space="0" w:color="auto"/>
                        <w:left w:val="none" w:sz="0" w:space="0" w:color="auto"/>
                        <w:bottom w:val="none" w:sz="0" w:space="0" w:color="auto"/>
                        <w:right w:val="none" w:sz="0" w:space="0" w:color="auto"/>
                      </w:divBdr>
                      <w:divsChild>
                        <w:div w:id="1593468553">
                          <w:marLeft w:val="0"/>
                          <w:marRight w:val="0"/>
                          <w:marTop w:val="0"/>
                          <w:marBottom w:val="0"/>
                          <w:divBdr>
                            <w:top w:val="none" w:sz="0" w:space="0" w:color="auto"/>
                            <w:left w:val="none" w:sz="0" w:space="0" w:color="auto"/>
                            <w:bottom w:val="none" w:sz="0" w:space="0" w:color="auto"/>
                            <w:right w:val="none" w:sz="0" w:space="0" w:color="auto"/>
                          </w:divBdr>
                        </w:div>
                      </w:divsChild>
                    </w:div>
                    <w:div w:id="1336424784">
                      <w:marLeft w:val="0"/>
                      <w:marRight w:val="0"/>
                      <w:marTop w:val="0"/>
                      <w:marBottom w:val="0"/>
                      <w:divBdr>
                        <w:top w:val="none" w:sz="0" w:space="0" w:color="auto"/>
                        <w:left w:val="none" w:sz="0" w:space="0" w:color="auto"/>
                        <w:bottom w:val="none" w:sz="0" w:space="0" w:color="auto"/>
                        <w:right w:val="none" w:sz="0" w:space="0" w:color="auto"/>
                      </w:divBdr>
                      <w:divsChild>
                        <w:div w:id="11310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6671">
          <w:marLeft w:val="0"/>
          <w:marRight w:val="0"/>
          <w:marTop w:val="0"/>
          <w:marBottom w:val="0"/>
          <w:divBdr>
            <w:top w:val="none" w:sz="0" w:space="0" w:color="auto"/>
            <w:left w:val="none" w:sz="0" w:space="0" w:color="auto"/>
            <w:bottom w:val="none" w:sz="0" w:space="0" w:color="auto"/>
            <w:right w:val="none" w:sz="0" w:space="0" w:color="auto"/>
          </w:divBdr>
          <w:divsChild>
            <w:div w:id="22676923">
              <w:marLeft w:val="0"/>
              <w:marRight w:val="0"/>
              <w:marTop w:val="0"/>
              <w:marBottom w:val="0"/>
              <w:divBdr>
                <w:top w:val="none" w:sz="0" w:space="0" w:color="auto"/>
                <w:left w:val="none" w:sz="0" w:space="0" w:color="auto"/>
                <w:bottom w:val="none" w:sz="0" w:space="0" w:color="auto"/>
                <w:right w:val="none" w:sz="0" w:space="0" w:color="auto"/>
              </w:divBdr>
              <w:divsChild>
                <w:div w:id="1031802461">
                  <w:marLeft w:val="0"/>
                  <w:marRight w:val="0"/>
                  <w:marTop w:val="0"/>
                  <w:marBottom w:val="0"/>
                  <w:divBdr>
                    <w:top w:val="none" w:sz="0" w:space="0" w:color="auto"/>
                    <w:left w:val="none" w:sz="0" w:space="0" w:color="auto"/>
                    <w:bottom w:val="none" w:sz="0" w:space="0" w:color="auto"/>
                    <w:right w:val="none" w:sz="0" w:space="0" w:color="auto"/>
                  </w:divBdr>
                  <w:divsChild>
                    <w:div w:id="1206680039">
                      <w:marLeft w:val="0"/>
                      <w:marRight w:val="0"/>
                      <w:marTop w:val="0"/>
                      <w:marBottom w:val="450"/>
                      <w:divBdr>
                        <w:top w:val="none" w:sz="0" w:space="0" w:color="auto"/>
                        <w:left w:val="none" w:sz="0" w:space="0" w:color="auto"/>
                        <w:bottom w:val="none" w:sz="0" w:space="0" w:color="auto"/>
                        <w:right w:val="none" w:sz="0" w:space="0" w:color="auto"/>
                      </w:divBdr>
                      <w:divsChild>
                        <w:div w:id="460197721">
                          <w:marLeft w:val="0"/>
                          <w:marRight w:val="0"/>
                          <w:marTop w:val="0"/>
                          <w:marBottom w:val="0"/>
                          <w:divBdr>
                            <w:top w:val="none" w:sz="0" w:space="0" w:color="auto"/>
                            <w:left w:val="none" w:sz="0" w:space="0" w:color="auto"/>
                            <w:bottom w:val="none" w:sz="0" w:space="0" w:color="auto"/>
                            <w:right w:val="none" w:sz="0" w:space="0" w:color="auto"/>
                          </w:divBdr>
                          <w:divsChild>
                            <w:div w:id="1609921838">
                              <w:marLeft w:val="0"/>
                              <w:marRight w:val="0"/>
                              <w:marTop w:val="0"/>
                              <w:marBottom w:val="0"/>
                              <w:divBdr>
                                <w:top w:val="none" w:sz="0" w:space="0" w:color="auto"/>
                                <w:left w:val="none" w:sz="0" w:space="0" w:color="auto"/>
                                <w:bottom w:val="none" w:sz="0" w:space="0" w:color="auto"/>
                                <w:right w:val="none" w:sz="0" w:space="0" w:color="auto"/>
                              </w:divBdr>
                              <w:divsChild>
                                <w:div w:id="10059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8739">
          <w:marLeft w:val="0"/>
          <w:marRight w:val="0"/>
          <w:marTop w:val="0"/>
          <w:marBottom w:val="0"/>
          <w:divBdr>
            <w:top w:val="none" w:sz="0" w:space="0" w:color="auto"/>
            <w:left w:val="none" w:sz="0" w:space="0" w:color="auto"/>
            <w:bottom w:val="none" w:sz="0" w:space="0" w:color="auto"/>
            <w:right w:val="none" w:sz="0" w:space="0" w:color="auto"/>
          </w:divBdr>
          <w:divsChild>
            <w:div w:id="1902979917">
              <w:marLeft w:val="0"/>
              <w:marRight w:val="0"/>
              <w:marTop w:val="0"/>
              <w:marBottom w:val="0"/>
              <w:divBdr>
                <w:top w:val="none" w:sz="0" w:space="0" w:color="auto"/>
                <w:left w:val="none" w:sz="0" w:space="0" w:color="auto"/>
                <w:bottom w:val="none" w:sz="0" w:space="0" w:color="auto"/>
                <w:right w:val="none" w:sz="0" w:space="0" w:color="auto"/>
              </w:divBdr>
              <w:divsChild>
                <w:div w:id="1189176110">
                  <w:marLeft w:val="0"/>
                  <w:marRight w:val="0"/>
                  <w:marTop w:val="0"/>
                  <w:marBottom w:val="0"/>
                  <w:divBdr>
                    <w:top w:val="none" w:sz="0" w:space="0" w:color="auto"/>
                    <w:left w:val="none" w:sz="0" w:space="0" w:color="auto"/>
                    <w:bottom w:val="none" w:sz="0" w:space="0" w:color="auto"/>
                    <w:right w:val="none" w:sz="0" w:space="0" w:color="auto"/>
                  </w:divBdr>
                  <w:divsChild>
                    <w:div w:id="1062407731">
                      <w:marLeft w:val="0"/>
                      <w:marRight w:val="0"/>
                      <w:marTop w:val="0"/>
                      <w:marBottom w:val="450"/>
                      <w:divBdr>
                        <w:top w:val="none" w:sz="0" w:space="0" w:color="auto"/>
                        <w:left w:val="none" w:sz="0" w:space="0" w:color="auto"/>
                        <w:bottom w:val="none" w:sz="0" w:space="0" w:color="auto"/>
                        <w:right w:val="none" w:sz="0" w:space="0" w:color="auto"/>
                      </w:divBdr>
                      <w:divsChild>
                        <w:div w:id="430006167">
                          <w:marLeft w:val="0"/>
                          <w:marRight w:val="0"/>
                          <w:marTop w:val="0"/>
                          <w:marBottom w:val="0"/>
                          <w:divBdr>
                            <w:top w:val="none" w:sz="0" w:space="0" w:color="auto"/>
                            <w:left w:val="none" w:sz="0" w:space="0" w:color="auto"/>
                            <w:bottom w:val="none" w:sz="0" w:space="0" w:color="auto"/>
                            <w:right w:val="none" w:sz="0" w:space="0" w:color="auto"/>
                          </w:divBdr>
                          <w:divsChild>
                            <w:div w:id="456608514">
                              <w:marLeft w:val="0"/>
                              <w:marRight w:val="0"/>
                              <w:marTop w:val="0"/>
                              <w:marBottom w:val="0"/>
                              <w:divBdr>
                                <w:top w:val="none" w:sz="0" w:space="0" w:color="auto"/>
                                <w:left w:val="none" w:sz="0" w:space="0" w:color="auto"/>
                                <w:bottom w:val="none" w:sz="0" w:space="0" w:color="auto"/>
                                <w:right w:val="none" w:sz="0" w:space="0" w:color="auto"/>
                              </w:divBdr>
                              <w:divsChild>
                                <w:div w:id="845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27821">
          <w:marLeft w:val="0"/>
          <w:marRight w:val="0"/>
          <w:marTop w:val="0"/>
          <w:marBottom w:val="0"/>
          <w:divBdr>
            <w:top w:val="none" w:sz="0" w:space="0" w:color="auto"/>
            <w:left w:val="none" w:sz="0" w:space="0" w:color="auto"/>
            <w:bottom w:val="none" w:sz="0" w:space="0" w:color="auto"/>
            <w:right w:val="none" w:sz="0" w:space="0" w:color="auto"/>
          </w:divBdr>
          <w:divsChild>
            <w:div w:id="404959709">
              <w:marLeft w:val="0"/>
              <w:marRight w:val="0"/>
              <w:marTop w:val="0"/>
              <w:marBottom w:val="0"/>
              <w:divBdr>
                <w:top w:val="none" w:sz="0" w:space="0" w:color="auto"/>
                <w:left w:val="none" w:sz="0" w:space="0" w:color="auto"/>
                <w:bottom w:val="none" w:sz="0" w:space="0" w:color="auto"/>
                <w:right w:val="none" w:sz="0" w:space="0" w:color="auto"/>
              </w:divBdr>
              <w:divsChild>
                <w:div w:id="1563903822">
                  <w:marLeft w:val="0"/>
                  <w:marRight w:val="0"/>
                  <w:marTop w:val="0"/>
                  <w:marBottom w:val="0"/>
                  <w:divBdr>
                    <w:top w:val="none" w:sz="0" w:space="0" w:color="auto"/>
                    <w:left w:val="none" w:sz="0" w:space="0" w:color="auto"/>
                    <w:bottom w:val="none" w:sz="0" w:space="0" w:color="auto"/>
                    <w:right w:val="none" w:sz="0" w:space="0" w:color="auto"/>
                  </w:divBdr>
                  <w:divsChild>
                    <w:div w:id="1509785241">
                      <w:marLeft w:val="0"/>
                      <w:marRight w:val="0"/>
                      <w:marTop w:val="0"/>
                      <w:marBottom w:val="450"/>
                      <w:divBdr>
                        <w:top w:val="none" w:sz="0" w:space="0" w:color="auto"/>
                        <w:left w:val="none" w:sz="0" w:space="0" w:color="auto"/>
                        <w:bottom w:val="none" w:sz="0" w:space="0" w:color="auto"/>
                        <w:right w:val="none" w:sz="0" w:space="0" w:color="auto"/>
                      </w:divBdr>
                      <w:divsChild>
                        <w:div w:id="1885017128">
                          <w:marLeft w:val="0"/>
                          <w:marRight w:val="0"/>
                          <w:marTop w:val="0"/>
                          <w:marBottom w:val="0"/>
                          <w:divBdr>
                            <w:top w:val="none" w:sz="0" w:space="0" w:color="auto"/>
                            <w:left w:val="none" w:sz="0" w:space="0" w:color="auto"/>
                            <w:bottom w:val="none" w:sz="0" w:space="0" w:color="auto"/>
                            <w:right w:val="none" w:sz="0" w:space="0" w:color="auto"/>
                          </w:divBdr>
                          <w:divsChild>
                            <w:div w:id="465045724">
                              <w:marLeft w:val="0"/>
                              <w:marRight w:val="0"/>
                              <w:marTop w:val="0"/>
                              <w:marBottom w:val="0"/>
                              <w:divBdr>
                                <w:top w:val="none" w:sz="0" w:space="0" w:color="auto"/>
                                <w:left w:val="none" w:sz="0" w:space="0" w:color="auto"/>
                                <w:bottom w:val="none" w:sz="0" w:space="0" w:color="auto"/>
                                <w:right w:val="none" w:sz="0" w:space="0" w:color="auto"/>
                              </w:divBdr>
                              <w:divsChild>
                                <w:div w:id="2055620377">
                                  <w:marLeft w:val="0"/>
                                  <w:marRight w:val="0"/>
                                  <w:marTop w:val="0"/>
                                  <w:marBottom w:val="0"/>
                                  <w:divBdr>
                                    <w:top w:val="none" w:sz="0" w:space="0" w:color="auto"/>
                                    <w:left w:val="none" w:sz="0" w:space="0" w:color="auto"/>
                                    <w:bottom w:val="none" w:sz="0" w:space="0" w:color="auto"/>
                                    <w:right w:val="none" w:sz="0" w:space="0" w:color="auto"/>
                                  </w:divBdr>
                                  <w:divsChild>
                                    <w:div w:id="65498323">
                                      <w:marLeft w:val="0"/>
                                      <w:marRight w:val="0"/>
                                      <w:marTop w:val="225"/>
                                      <w:marBottom w:val="0"/>
                                      <w:divBdr>
                                        <w:top w:val="none" w:sz="0" w:space="0" w:color="auto"/>
                                        <w:left w:val="none" w:sz="0" w:space="0" w:color="auto"/>
                                        <w:bottom w:val="none" w:sz="0" w:space="0" w:color="auto"/>
                                        <w:right w:val="none" w:sz="0" w:space="0" w:color="auto"/>
                                      </w:divBdr>
                                      <w:divsChild>
                                        <w:div w:id="378208937">
                                          <w:marLeft w:val="0"/>
                                          <w:marRight w:val="0"/>
                                          <w:marTop w:val="0"/>
                                          <w:marBottom w:val="0"/>
                                          <w:divBdr>
                                            <w:top w:val="none" w:sz="0" w:space="0" w:color="auto"/>
                                            <w:left w:val="none" w:sz="0" w:space="0" w:color="auto"/>
                                            <w:bottom w:val="none" w:sz="0" w:space="0" w:color="auto"/>
                                            <w:right w:val="none" w:sz="0" w:space="0" w:color="auto"/>
                                          </w:divBdr>
                                          <w:divsChild>
                                            <w:div w:id="1676767057">
                                              <w:marLeft w:val="0"/>
                                              <w:marRight w:val="0"/>
                                              <w:marTop w:val="0"/>
                                              <w:marBottom w:val="450"/>
                                              <w:divBdr>
                                                <w:top w:val="none" w:sz="0" w:space="0" w:color="auto"/>
                                                <w:left w:val="none" w:sz="0" w:space="0" w:color="auto"/>
                                                <w:bottom w:val="none" w:sz="0" w:space="0" w:color="auto"/>
                                                <w:right w:val="none" w:sz="0" w:space="0" w:color="auto"/>
                                              </w:divBdr>
                                              <w:divsChild>
                                                <w:div w:id="60057723">
                                                  <w:marLeft w:val="0"/>
                                                  <w:marRight w:val="0"/>
                                                  <w:marTop w:val="0"/>
                                                  <w:marBottom w:val="0"/>
                                                  <w:divBdr>
                                                    <w:top w:val="none" w:sz="0" w:space="0" w:color="auto"/>
                                                    <w:left w:val="none" w:sz="0" w:space="0" w:color="auto"/>
                                                    <w:bottom w:val="none" w:sz="0" w:space="0" w:color="auto"/>
                                                    <w:right w:val="none" w:sz="0" w:space="0" w:color="auto"/>
                                                  </w:divBdr>
                                                  <w:divsChild>
                                                    <w:div w:id="2036227085">
                                                      <w:marLeft w:val="0"/>
                                                      <w:marRight w:val="0"/>
                                                      <w:marTop w:val="0"/>
                                                      <w:marBottom w:val="0"/>
                                                      <w:divBdr>
                                                        <w:top w:val="none" w:sz="0" w:space="0" w:color="auto"/>
                                                        <w:left w:val="none" w:sz="0" w:space="0" w:color="auto"/>
                                                        <w:bottom w:val="none" w:sz="0" w:space="0" w:color="auto"/>
                                                        <w:right w:val="none" w:sz="0" w:space="0" w:color="auto"/>
                                                      </w:divBdr>
                                                      <w:divsChild>
                                                        <w:div w:id="1915704275">
                                                          <w:marLeft w:val="0"/>
                                                          <w:marRight w:val="0"/>
                                                          <w:marTop w:val="0"/>
                                                          <w:marBottom w:val="0"/>
                                                          <w:divBdr>
                                                            <w:top w:val="none" w:sz="0" w:space="0" w:color="auto"/>
                                                            <w:left w:val="none" w:sz="0" w:space="0" w:color="auto"/>
                                                            <w:bottom w:val="none" w:sz="0" w:space="0" w:color="auto"/>
                                                            <w:right w:val="none" w:sz="0" w:space="0" w:color="auto"/>
                                                          </w:divBdr>
                                                          <w:divsChild>
                                                            <w:div w:id="17575570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366033">
      <w:bodyDiv w:val="1"/>
      <w:marLeft w:val="0"/>
      <w:marRight w:val="0"/>
      <w:marTop w:val="0"/>
      <w:marBottom w:val="0"/>
      <w:divBdr>
        <w:top w:val="none" w:sz="0" w:space="0" w:color="auto"/>
        <w:left w:val="none" w:sz="0" w:space="0" w:color="auto"/>
        <w:bottom w:val="none" w:sz="0" w:space="0" w:color="auto"/>
        <w:right w:val="none" w:sz="0" w:space="0" w:color="auto"/>
      </w:divBdr>
      <w:divsChild>
        <w:div w:id="696934632">
          <w:marLeft w:val="0"/>
          <w:marRight w:val="0"/>
          <w:marTop w:val="0"/>
          <w:marBottom w:val="0"/>
          <w:divBdr>
            <w:top w:val="none" w:sz="0" w:space="0" w:color="auto"/>
            <w:left w:val="none" w:sz="0" w:space="0" w:color="auto"/>
            <w:bottom w:val="none" w:sz="0" w:space="0" w:color="auto"/>
            <w:right w:val="none" w:sz="0" w:space="0" w:color="auto"/>
          </w:divBdr>
          <w:divsChild>
            <w:div w:id="1152411259">
              <w:marLeft w:val="0"/>
              <w:marRight w:val="0"/>
              <w:marTop w:val="0"/>
              <w:marBottom w:val="0"/>
              <w:divBdr>
                <w:top w:val="none" w:sz="0" w:space="0" w:color="auto"/>
                <w:left w:val="none" w:sz="0" w:space="0" w:color="auto"/>
                <w:bottom w:val="none" w:sz="0" w:space="0" w:color="auto"/>
                <w:right w:val="none" w:sz="0" w:space="0" w:color="auto"/>
              </w:divBdr>
              <w:divsChild>
                <w:div w:id="1428426321">
                  <w:marLeft w:val="0"/>
                  <w:marRight w:val="0"/>
                  <w:marTop w:val="0"/>
                  <w:marBottom w:val="0"/>
                  <w:divBdr>
                    <w:top w:val="none" w:sz="0" w:space="0" w:color="auto"/>
                    <w:left w:val="none" w:sz="0" w:space="0" w:color="auto"/>
                    <w:bottom w:val="none" w:sz="0" w:space="0" w:color="auto"/>
                    <w:right w:val="none" w:sz="0" w:space="0" w:color="auto"/>
                  </w:divBdr>
                  <w:divsChild>
                    <w:div w:id="128714402">
                      <w:marLeft w:val="0"/>
                      <w:marRight w:val="0"/>
                      <w:marTop w:val="0"/>
                      <w:marBottom w:val="0"/>
                      <w:divBdr>
                        <w:top w:val="none" w:sz="0" w:space="0" w:color="auto"/>
                        <w:left w:val="none" w:sz="0" w:space="0" w:color="auto"/>
                        <w:bottom w:val="none" w:sz="0" w:space="0" w:color="auto"/>
                        <w:right w:val="none" w:sz="0" w:space="0" w:color="auto"/>
                      </w:divBdr>
                      <w:divsChild>
                        <w:div w:id="757098623">
                          <w:marLeft w:val="0"/>
                          <w:marRight w:val="0"/>
                          <w:marTop w:val="0"/>
                          <w:marBottom w:val="0"/>
                          <w:divBdr>
                            <w:top w:val="none" w:sz="0" w:space="0" w:color="auto"/>
                            <w:left w:val="none" w:sz="0" w:space="0" w:color="auto"/>
                            <w:bottom w:val="none" w:sz="0" w:space="0" w:color="auto"/>
                            <w:right w:val="none" w:sz="0" w:space="0" w:color="auto"/>
                          </w:divBdr>
                        </w:div>
                      </w:divsChild>
                    </w:div>
                    <w:div w:id="222107235">
                      <w:marLeft w:val="0"/>
                      <w:marRight w:val="0"/>
                      <w:marTop w:val="0"/>
                      <w:marBottom w:val="0"/>
                      <w:divBdr>
                        <w:top w:val="none" w:sz="0" w:space="0" w:color="auto"/>
                        <w:left w:val="none" w:sz="0" w:space="0" w:color="auto"/>
                        <w:bottom w:val="none" w:sz="0" w:space="0" w:color="auto"/>
                        <w:right w:val="none" w:sz="0" w:space="0" w:color="auto"/>
                      </w:divBdr>
                      <w:divsChild>
                        <w:div w:id="18388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5598">
          <w:marLeft w:val="0"/>
          <w:marRight w:val="0"/>
          <w:marTop w:val="0"/>
          <w:marBottom w:val="0"/>
          <w:divBdr>
            <w:top w:val="none" w:sz="0" w:space="0" w:color="auto"/>
            <w:left w:val="none" w:sz="0" w:space="0" w:color="auto"/>
            <w:bottom w:val="none" w:sz="0" w:space="0" w:color="auto"/>
            <w:right w:val="none" w:sz="0" w:space="0" w:color="auto"/>
          </w:divBdr>
          <w:divsChild>
            <w:div w:id="1146700364">
              <w:marLeft w:val="0"/>
              <w:marRight w:val="0"/>
              <w:marTop w:val="0"/>
              <w:marBottom w:val="0"/>
              <w:divBdr>
                <w:top w:val="none" w:sz="0" w:space="0" w:color="auto"/>
                <w:left w:val="none" w:sz="0" w:space="0" w:color="auto"/>
                <w:bottom w:val="none" w:sz="0" w:space="0" w:color="auto"/>
                <w:right w:val="none" w:sz="0" w:space="0" w:color="auto"/>
              </w:divBdr>
              <w:divsChild>
                <w:div w:id="450512466">
                  <w:marLeft w:val="0"/>
                  <w:marRight w:val="0"/>
                  <w:marTop w:val="0"/>
                  <w:marBottom w:val="0"/>
                  <w:divBdr>
                    <w:top w:val="none" w:sz="0" w:space="0" w:color="auto"/>
                    <w:left w:val="none" w:sz="0" w:space="0" w:color="auto"/>
                    <w:bottom w:val="none" w:sz="0" w:space="0" w:color="auto"/>
                    <w:right w:val="none" w:sz="0" w:space="0" w:color="auto"/>
                  </w:divBdr>
                  <w:divsChild>
                    <w:div w:id="657542750">
                      <w:marLeft w:val="0"/>
                      <w:marRight w:val="0"/>
                      <w:marTop w:val="0"/>
                      <w:marBottom w:val="450"/>
                      <w:divBdr>
                        <w:top w:val="none" w:sz="0" w:space="0" w:color="auto"/>
                        <w:left w:val="none" w:sz="0" w:space="0" w:color="auto"/>
                        <w:bottom w:val="none" w:sz="0" w:space="0" w:color="auto"/>
                        <w:right w:val="none" w:sz="0" w:space="0" w:color="auto"/>
                      </w:divBdr>
                      <w:divsChild>
                        <w:div w:id="1504276198">
                          <w:marLeft w:val="0"/>
                          <w:marRight w:val="0"/>
                          <w:marTop w:val="0"/>
                          <w:marBottom w:val="0"/>
                          <w:divBdr>
                            <w:top w:val="none" w:sz="0" w:space="0" w:color="auto"/>
                            <w:left w:val="none" w:sz="0" w:space="0" w:color="auto"/>
                            <w:bottom w:val="none" w:sz="0" w:space="0" w:color="auto"/>
                            <w:right w:val="none" w:sz="0" w:space="0" w:color="auto"/>
                          </w:divBdr>
                          <w:divsChild>
                            <w:div w:id="616450295">
                              <w:marLeft w:val="0"/>
                              <w:marRight w:val="0"/>
                              <w:marTop w:val="0"/>
                              <w:marBottom w:val="0"/>
                              <w:divBdr>
                                <w:top w:val="none" w:sz="0" w:space="0" w:color="auto"/>
                                <w:left w:val="none" w:sz="0" w:space="0" w:color="auto"/>
                                <w:bottom w:val="none" w:sz="0" w:space="0" w:color="auto"/>
                                <w:right w:val="none" w:sz="0" w:space="0" w:color="auto"/>
                              </w:divBdr>
                              <w:divsChild>
                                <w:div w:id="9783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691503">
          <w:marLeft w:val="0"/>
          <w:marRight w:val="0"/>
          <w:marTop w:val="0"/>
          <w:marBottom w:val="0"/>
          <w:divBdr>
            <w:top w:val="none" w:sz="0" w:space="0" w:color="auto"/>
            <w:left w:val="none" w:sz="0" w:space="0" w:color="auto"/>
            <w:bottom w:val="none" w:sz="0" w:space="0" w:color="auto"/>
            <w:right w:val="none" w:sz="0" w:space="0" w:color="auto"/>
          </w:divBdr>
          <w:divsChild>
            <w:div w:id="1418553700">
              <w:marLeft w:val="0"/>
              <w:marRight w:val="0"/>
              <w:marTop w:val="0"/>
              <w:marBottom w:val="0"/>
              <w:divBdr>
                <w:top w:val="none" w:sz="0" w:space="0" w:color="auto"/>
                <w:left w:val="none" w:sz="0" w:space="0" w:color="auto"/>
                <w:bottom w:val="none" w:sz="0" w:space="0" w:color="auto"/>
                <w:right w:val="none" w:sz="0" w:space="0" w:color="auto"/>
              </w:divBdr>
              <w:divsChild>
                <w:div w:id="1927882874">
                  <w:marLeft w:val="0"/>
                  <w:marRight w:val="0"/>
                  <w:marTop w:val="0"/>
                  <w:marBottom w:val="0"/>
                  <w:divBdr>
                    <w:top w:val="none" w:sz="0" w:space="0" w:color="auto"/>
                    <w:left w:val="none" w:sz="0" w:space="0" w:color="auto"/>
                    <w:bottom w:val="none" w:sz="0" w:space="0" w:color="auto"/>
                    <w:right w:val="none" w:sz="0" w:space="0" w:color="auto"/>
                  </w:divBdr>
                  <w:divsChild>
                    <w:div w:id="1008826566">
                      <w:marLeft w:val="0"/>
                      <w:marRight w:val="0"/>
                      <w:marTop w:val="0"/>
                      <w:marBottom w:val="450"/>
                      <w:divBdr>
                        <w:top w:val="none" w:sz="0" w:space="0" w:color="auto"/>
                        <w:left w:val="none" w:sz="0" w:space="0" w:color="auto"/>
                        <w:bottom w:val="none" w:sz="0" w:space="0" w:color="auto"/>
                        <w:right w:val="none" w:sz="0" w:space="0" w:color="auto"/>
                      </w:divBdr>
                      <w:divsChild>
                        <w:div w:id="329069760">
                          <w:marLeft w:val="0"/>
                          <w:marRight w:val="0"/>
                          <w:marTop w:val="0"/>
                          <w:marBottom w:val="0"/>
                          <w:divBdr>
                            <w:top w:val="none" w:sz="0" w:space="0" w:color="auto"/>
                            <w:left w:val="none" w:sz="0" w:space="0" w:color="auto"/>
                            <w:bottom w:val="none" w:sz="0" w:space="0" w:color="auto"/>
                            <w:right w:val="none" w:sz="0" w:space="0" w:color="auto"/>
                          </w:divBdr>
                          <w:divsChild>
                            <w:div w:id="735858991">
                              <w:marLeft w:val="0"/>
                              <w:marRight w:val="0"/>
                              <w:marTop w:val="0"/>
                              <w:marBottom w:val="0"/>
                              <w:divBdr>
                                <w:top w:val="none" w:sz="0" w:space="0" w:color="auto"/>
                                <w:left w:val="none" w:sz="0" w:space="0" w:color="auto"/>
                                <w:bottom w:val="none" w:sz="0" w:space="0" w:color="auto"/>
                                <w:right w:val="none" w:sz="0" w:space="0" w:color="auto"/>
                              </w:divBdr>
                              <w:divsChild>
                                <w:div w:id="13440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70932">
          <w:marLeft w:val="0"/>
          <w:marRight w:val="0"/>
          <w:marTop w:val="0"/>
          <w:marBottom w:val="0"/>
          <w:divBdr>
            <w:top w:val="none" w:sz="0" w:space="0" w:color="auto"/>
            <w:left w:val="none" w:sz="0" w:space="0" w:color="auto"/>
            <w:bottom w:val="none" w:sz="0" w:space="0" w:color="auto"/>
            <w:right w:val="none" w:sz="0" w:space="0" w:color="auto"/>
          </w:divBdr>
          <w:divsChild>
            <w:div w:id="930507273">
              <w:marLeft w:val="0"/>
              <w:marRight w:val="0"/>
              <w:marTop w:val="0"/>
              <w:marBottom w:val="0"/>
              <w:divBdr>
                <w:top w:val="none" w:sz="0" w:space="0" w:color="auto"/>
                <w:left w:val="none" w:sz="0" w:space="0" w:color="auto"/>
                <w:bottom w:val="none" w:sz="0" w:space="0" w:color="auto"/>
                <w:right w:val="none" w:sz="0" w:space="0" w:color="auto"/>
              </w:divBdr>
              <w:divsChild>
                <w:div w:id="2006129223">
                  <w:marLeft w:val="0"/>
                  <w:marRight w:val="0"/>
                  <w:marTop w:val="0"/>
                  <w:marBottom w:val="0"/>
                  <w:divBdr>
                    <w:top w:val="none" w:sz="0" w:space="0" w:color="auto"/>
                    <w:left w:val="none" w:sz="0" w:space="0" w:color="auto"/>
                    <w:bottom w:val="none" w:sz="0" w:space="0" w:color="auto"/>
                    <w:right w:val="none" w:sz="0" w:space="0" w:color="auto"/>
                  </w:divBdr>
                  <w:divsChild>
                    <w:div w:id="1835804104">
                      <w:marLeft w:val="0"/>
                      <w:marRight w:val="0"/>
                      <w:marTop w:val="0"/>
                      <w:marBottom w:val="450"/>
                      <w:divBdr>
                        <w:top w:val="none" w:sz="0" w:space="0" w:color="auto"/>
                        <w:left w:val="none" w:sz="0" w:space="0" w:color="auto"/>
                        <w:bottom w:val="none" w:sz="0" w:space="0" w:color="auto"/>
                        <w:right w:val="none" w:sz="0" w:space="0" w:color="auto"/>
                      </w:divBdr>
                      <w:divsChild>
                        <w:div w:id="1117679853">
                          <w:marLeft w:val="0"/>
                          <w:marRight w:val="0"/>
                          <w:marTop w:val="0"/>
                          <w:marBottom w:val="0"/>
                          <w:divBdr>
                            <w:top w:val="none" w:sz="0" w:space="0" w:color="auto"/>
                            <w:left w:val="none" w:sz="0" w:space="0" w:color="auto"/>
                            <w:bottom w:val="none" w:sz="0" w:space="0" w:color="auto"/>
                            <w:right w:val="none" w:sz="0" w:space="0" w:color="auto"/>
                          </w:divBdr>
                          <w:divsChild>
                            <w:div w:id="1956906450">
                              <w:marLeft w:val="0"/>
                              <w:marRight w:val="0"/>
                              <w:marTop w:val="0"/>
                              <w:marBottom w:val="0"/>
                              <w:divBdr>
                                <w:top w:val="none" w:sz="0" w:space="0" w:color="auto"/>
                                <w:left w:val="none" w:sz="0" w:space="0" w:color="auto"/>
                                <w:bottom w:val="none" w:sz="0" w:space="0" w:color="auto"/>
                                <w:right w:val="none" w:sz="0" w:space="0" w:color="auto"/>
                              </w:divBdr>
                              <w:divsChild>
                                <w:div w:id="775059584">
                                  <w:marLeft w:val="0"/>
                                  <w:marRight w:val="0"/>
                                  <w:marTop w:val="0"/>
                                  <w:marBottom w:val="0"/>
                                  <w:divBdr>
                                    <w:top w:val="none" w:sz="0" w:space="0" w:color="auto"/>
                                    <w:left w:val="none" w:sz="0" w:space="0" w:color="auto"/>
                                    <w:bottom w:val="none" w:sz="0" w:space="0" w:color="auto"/>
                                    <w:right w:val="none" w:sz="0" w:space="0" w:color="auto"/>
                                  </w:divBdr>
                                  <w:divsChild>
                                    <w:div w:id="1830709453">
                                      <w:marLeft w:val="0"/>
                                      <w:marRight w:val="0"/>
                                      <w:marTop w:val="225"/>
                                      <w:marBottom w:val="0"/>
                                      <w:divBdr>
                                        <w:top w:val="none" w:sz="0" w:space="0" w:color="auto"/>
                                        <w:left w:val="none" w:sz="0" w:space="0" w:color="auto"/>
                                        <w:bottom w:val="none" w:sz="0" w:space="0" w:color="auto"/>
                                        <w:right w:val="none" w:sz="0" w:space="0" w:color="auto"/>
                                      </w:divBdr>
                                      <w:divsChild>
                                        <w:div w:id="830103041">
                                          <w:marLeft w:val="0"/>
                                          <w:marRight w:val="0"/>
                                          <w:marTop w:val="0"/>
                                          <w:marBottom w:val="0"/>
                                          <w:divBdr>
                                            <w:top w:val="none" w:sz="0" w:space="0" w:color="auto"/>
                                            <w:left w:val="none" w:sz="0" w:space="0" w:color="auto"/>
                                            <w:bottom w:val="none" w:sz="0" w:space="0" w:color="auto"/>
                                            <w:right w:val="none" w:sz="0" w:space="0" w:color="auto"/>
                                          </w:divBdr>
                                          <w:divsChild>
                                            <w:div w:id="2110074811">
                                              <w:marLeft w:val="0"/>
                                              <w:marRight w:val="0"/>
                                              <w:marTop w:val="0"/>
                                              <w:marBottom w:val="450"/>
                                              <w:divBdr>
                                                <w:top w:val="none" w:sz="0" w:space="0" w:color="auto"/>
                                                <w:left w:val="none" w:sz="0" w:space="0" w:color="auto"/>
                                                <w:bottom w:val="none" w:sz="0" w:space="0" w:color="auto"/>
                                                <w:right w:val="none" w:sz="0" w:space="0" w:color="auto"/>
                                              </w:divBdr>
                                              <w:divsChild>
                                                <w:div w:id="1397704172">
                                                  <w:marLeft w:val="0"/>
                                                  <w:marRight w:val="0"/>
                                                  <w:marTop w:val="0"/>
                                                  <w:marBottom w:val="0"/>
                                                  <w:divBdr>
                                                    <w:top w:val="none" w:sz="0" w:space="0" w:color="auto"/>
                                                    <w:left w:val="none" w:sz="0" w:space="0" w:color="auto"/>
                                                    <w:bottom w:val="none" w:sz="0" w:space="0" w:color="auto"/>
                                                    <w:right w:val="none" w:sz="0" w:space="0" w:color="auto"/>
                                                  </w:divBdr>
                                                  <w:divsChild>
                                                    <w:div w:id="295061878">
                                                      <w:marLeft w:val="0"/>
                                                      <w:marRight w:val="0"/>
                                                      <w:marTop w:val="0"/>
                                                      <w:marBottom w:val="0"/>
                                                      <w:divBdr>
                                                        <w:top w:val="none" w:sz="0" w:space="0" w:color="auto"/>
                                                        <w:left w:val="none" w:sz="0" w:space="0" w:color="auto"/>
                                                        <w:bottom w:val="none" w:sz="0" w:space="0" w:color="auto"/>
                                                        <w:right w:val="none" w:sz="0" w:space="0" w:color="auto"/>
                                                      </w:divBdr>
                                                      <w:divsChild>
                                                        <w:div w:id="583297756">
                                                          <w:marLeft w:val="0"/>
                                                          <w:marRight w:val="0"/>
                                                          <w:marTop w:val="0"/>
                                                          <w:marBottom w:val="0"/>
                                                          <w:divBdr>
                                                            <w:top w:val="none" w:sz="0" w:space="0" w:color="auto"/>
                                                            <w:left w:val="none" w:sz="0" w:space="0" w:color="auto"/>
                                                            <w:bottom w:val="none" w:sz="0" w:space="0" w:color="auto"/>
                                                            <w:right w:val="none" w:sz="0" w:space="0" w:color="auto"/>
                                                          </w:divBdr>
                                                          <w:divsChild>
                                                            <w:div w:id="3847918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667209">
      <w:bodyDiv w:val="1"/>
      <w:marLeft w:val="0"/>
      <w:marRight w:val="0"/>
      <w:marTop w:val="0"/>
      <w:marBottom w:val="0"/>
      <w:divBdr>
        <w:top w:val="none" w:sz="0" w:space="0" w:color="auto"/>
        <w:left w:val="none" w:sz="0" w:space="0" w:color="auto"/>
        <w:bottom w:val="none" w:sz="0" w:space="0" w:color="auto"/>
        <w:right w:val="none" w:sz="0" w:space="0" w:color="auto"/>
      </w:divBdr>
      <w:divsChild>
        <w:div w:id="562496239">
          <w:marLeft w:val="0"/>
          <w:marRight w:val="0"/>
          <w:marTop w:val="0"/>
          <w:marBottom w:val="0"/>
          <w:divBdr>
            <w:top w:val="none" w:sz="0" w:space="0" w:color="auto"/>
            <w:left w:val="none" w:sz="0" w:space="0" w:color="auto"/>
            <w:bottom w:val="none" w:sz="0" w:space="0" w:color="auto"/>
            <w:right w:val="none" w:sz="0" w:space="0" w:color="auto"/>
          </w:divBdr>
          <w:divsChild>
            <w:div w:id="923301270">
              <w:marLeft w:val="0"/>
              <w:marRight w:val="0"/>
              <w:marTop w:val="0"/>
              <w:marBottom w:val="0"/>
              <w:divBdr>
                <w:top w:val="none" w:sz="0" w:space="0" w:color="auto"/>
                <w:left w:val="none" w:sz="0" w:space="0" w:color="auto"/>
                <w:bottom w:val="none" w:sz="0" w:space="0" w:color="auto"/>
                <w:right w:val="none" w:sz="0" w:space="0" w:color="auto"/>
              </w:divBdr>
              <w:divsChild>
                <w:div w:id="1810243531">
                  <w:marLeft w:val="0"/>
                  <w:marRight w:val="0"/>
                  <w:marTop w:val="0"/>
                  <w:marBottom w:val="0"/>
                  <w:divBdr>
                    <w:top w:val="none" w:sz="0" w:space="0" w:color="auto"/>
                    <w:left w:val="none" w:sz="0" w:space="0" w:color="auto"/>
                    <w:bottom w:val="none" w:sz="0" w:space="0" w:color="auto"/>
                    <w:right w:val="none" w:sz="0" w:space="0" w:color="auto"/>
                  </w:divBdr>
                  <w:divsChild>
                    <w:div w:id="1418480828">
                      <w:marLeft w:val="0"/>
                      <w:marRight w:val="0"/>
                      <w:marTop w:val="0"/>
                      <w:marBottom w:val="0"/>
                      <w:divBdr>
                        <w:top w:val="none" w:sz="0" w:space="0" w:color="auto"/>
                        <w:left w:val="none" w:sz="0" w:space="0" w:color="auto"/>
                        <w:bottom w:val="none" w:sz="0" w:space="0" w:color="auto"/>
                        <w:right w:val="none" w:sz="0" w:space="0" w:color="auto"/>
                      </w:divBdr>
                      <w:divsChild>
                        <w:div w:id="1197349171">
                          <w:marLeft w:val="0"/>
                          <w:marRight w:val="0"/>
                          <w:marTop w:val="0"/>
                          <w:marBottom w:val="0"/>
                          <w:divBdr>
                            <w:top w:val="none" w:sz="0" w:space="0" w:color="auto"/>
                            <w:left w:val="none" w:sz="0" w:space="0" w:color="auto"/>
                            <w:bottom w:val="none" w:sz="0" w:space="0" w:color="auto"/>
                            <w:right w:val="none" w:sz="0" w:space="0" w:color="auto"/>
                          </w:divBdr>
                        </w:div>
                      </w:divsChild>
                    </w:div>
                    <w:div w:id="690492066">
                      <w:marLeft w:val="0"/>
                      <w:marRight w:val="0"/>
                      <w:marTop w:val="0"/>
                      <w:marBottom w:val="0"/>
                      <w:divBdr>
                        <w:top w:val="none" w:sz="0" w:space="0" w:color="auto"/>
                        <w:left w:val="none" w:sz="0" w:space="0" w:color="auto"/>
                        <w:bottom w:val="none" w:sz="0" w:space="0" w:color="auto"/>
                        <w:right w:val="none" w:sz="0" w:space="0" w:color="auto"/>
                      </w:divBdr>
                      <w:divsChild>
                        <w:div w:id="18335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5806">
          <w:marLeft w:val="0"/>
          <w:marRight w:val="0"/>
          <w:marTop w:val="0"/>
          <w:marBottom w:val="0"/>
          <w:divBdr>
            <w:top w:val="none" w:sz="0" w:space="0" w:color="auto"/>
            <w:left w:val="none" w:sz="0" w:space="0" w:color="auto"/>
            <w:bottom w:val="none" w:sz="0" w:space="0" w:color="auto"/>
            <w:right w:val="none" w:sz="0" w:space="0" w:color="auto"/>
          </w:divBdr>
          <w:divsChild>
            <w:div w:id="372848180">
              <w:marLeft w:val="0"/>
              <w:marRight w:val="0"/>
              <w:marTop w:val="0"/>
              <w:marBottom w:val="0"/>
              <w:divBdr>
                <w:top w:val="none" w:sz="0" w:space="0" w:color="auto"/>
                <w:left w:val="none" w:sz="0" w:space="0" w:color="auto"/>
                <w:bottom w:val="none" w:sz="0" w:space="0" w:color="auto"/>
                <w:right w:val="none" w:sz="0" w:space="0" w:color="auto"/>
              </w:divBdr>
              <w:divsChild>
                <w:div w:id="1284381562">
                  <w:marLeft w:val="0"/>
                  <w:marRight w:val="0"/>
                  <w:marTop w:val="0"/>
                  <w:marBottom w:val="0"/>
                  <w:divBdr>
                    <w:top w:val="none" w:sz="0" w:space="0" w:color="auto"/>
                    <w:left w:val="none" w:sz="0" w:space="0" w:color="auto"/>
                    <w:bottom w:val="none" w:sz="0" w:space="0" w:color="auto"/>
                    <w:right w:val="none" w:sz="0" w:space="0" w:color="auto"/>
                  </w:divBdr>
                  <w:divsChild>
                    <w:div w:id="552739934">
                      <w:marLeft w:val="0"/>
                      <w:marRight w:val="0"/>
                      <w:marTop w:val="0"/>
                      <w:marBottom w:val="450"/>
                      <w:divBdr>
                        <w:top w:val="none" w:sz="0" w:space="0" w:color="auto"/>
                        <w:left w:val="none" w:sz="0" w:space="0" w:color="auto"/>
                        <w:bottom w:val="none" w:sz="0" w:space="0" w:color="auto"/>
                        <w:right w:val="none" w:sz="0" w:space="0" w:color="auto"/>
                      </w:divBdr>
                      <w:divsChild>
                        <w:div w:id="2055035207">
                          <w:marLeft w:val="0"/>
                          <w:marRight w:val="0"/>
                          <w:marTop w:val="0"/>
                          <w:marBottom w:val="0"/>
                          <w:divBdr>
                            <w:top w:val="none" w:sz="0" w:space="0" w:color="auto"/>
                            <w:left w:val="none" w:sz="0" w:space="0" w:color="auto"/>
                            <w:bottom w:val="none" w:sz="0" w:space="0" w:color="auto"/>
                            <w:right w:val="none" w:sz="0" w:space="0" w:color="auto"/>
                          </w:divBdr>
                          <w:divsChild>
                            <w:div w:id="531890996">
                              <w:marLeft w:val="0"/>
                              <w:marRight w:val="0"/>
                              <w:marTop w:val="0"/>
                              <w:marBottom w:val="0"/>
                              <w:divBdr>
                                <w:top w:val="none" w:sz="0" w:space="0" w:color="auto"/>
                                <w:left w:val="none" w:sz="0" w:space="0" w:color="auto"/>
                                <w:bottom w:val="none" w:sz="0" w:space="0" w:color="auto"/>
                                <w:right w:val="none" w:sz="0" w:space="0" w:color="auto"/>
                              </w:divBdr>
                              <w:divsChild>
                                <w:div w:id="4500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41000">
          <w:marLeft w:val="0"/>
          <w:marRight w:val="0"/>
          <w:marTop w:val="0"/>
          <w:marBottom w:val="0"/>
          <w:divBdr>
            <w:top w:val="none" w:sz="0" w:space="0" w:color="auto"/>
            <w:left w:val="none" w:sz="0" w:space="0" w:color="auto"/>
            <w:bottom w:val="none" w:sz="0" w:space="0" w:color="auto"/>
            <w:right w:val="none" w:sz="0" w:space="0" w:color="auto"/>
          </w:divBdr>
          <w:divsChild>
            <w:div w:id="1303072238">
              <w:marLeft w:val="0"/>
              <w:marRight w:val="0"/>
              <w:marTop w:val="0"/>
              <w:marBottom w:val="0"/>
              <w:divBdr>
                <w:top w:val="none" w:sz="0" w:space="0" w:color="auto"/>
                <w:left w:val="none" w:sz="0" w:space="0" w:color="auto"/>
                <w:bottom w:val="none" w:sz="0" w:space="0" w:color="auto"/>
                <w:right w:val="none" w:sz="0" w:space="0" w:color="auto"/>
              </w:divBdr>
              <w:divsChild>
                <w:div w:id="1286277696">
                  <w:marLeft w:val="0"/>
                  <w:marRight w:val="0"/>
                  <w:marTop w:val="0"/>
                  <w:marBottom w:val="0"/>
                  <w:divBdr>
                    <w:top w:val="none" w:sz="0" w:space="0" w:color="auto"/>
                    <w:left w:val="none" w:sz="0" w:space="0" w:color="auto"/>
                    <w:bottom w:val="none" w:sz="0" w:space="0" w:color="auto"/>
                    <w:right w:val="none" w:sz="0" w:space="0" w:color="auto"/>
                  </w:divBdr>
                  <w:divsChild>
                    <w:div w:id="1166282965">
                      <w:marLeft w:val="0"/>
                      <w:marRight w:val="0"/>
                      <w:marTop w:val="0"/>
                      <w:marBottom w:val="450"/>
                      <w:divBdr>
                        <w:top w:val="none" w:sz="0" w:space="0" w:color="auto"/>
                        <w:left w:val="none" w:sz="0" w:space="0" w:color="auto"/>
                        <w:bottom w:val="none" w:sz="0" w:space="0" w:color="auto"/>
                        <w:right w:val="none" w:sz="0" w:space="0" w:color="auto"/>
                      </w:divBdr>
                      <w:divsChild>
                        <w:div w:id="540366559">
                          <w:marLeft w:val="0"/>
                          <w:marRight w:val="0"/>
                          <w:marTop w:val="0"/>
                          <w:marBottom w:val="0"/>
                          <w:divBdr>
                            <w:top w:val="none" w:sz="0" w:space="0" w:color="auto"/>
                            <w:left w:val="none" w:sz="0" w:space="0" w:color="auto"/>
                            <w:bottom w:val="none" w:sz="0" w:space="0" w:color="auto"/>
                            <w:right w:val="none" w:sz="0" w:space="0" w:color="auto"/>
                          </w:divBdr>
                          <w:divsChild>
                            <w:div w:id="855584635">
                              <w:marLeft w:val="0"/>
                              <w:marRight w:val="0"/>
                              <w:marTop w:val="0"/>
                              <w:marBottom w:val="0"/>
                              <w:divBdr>
                                <w:top w:val="none" w:sz="0" w:space="0" w:color="auto"/>
                                <w:left w:val="none" w:sz="0" w:space="0" w:color="auto"/>
                                <w:bottom w:val="none" w:sz="0" w:space="0" w:color="auto"/>
                                <w:right w:val="none" w:sz="0" w:space="0" w:color="auto"/>
                              </w:divBdr>
                              <w:divsChild>
                                <w:div w:id="6386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034653">
          <w:marLeft w:val="0"/>
          <w:marRight w:val="0"/>
          <w:marTop w:val="0"/>
          <w:marBottom w:val="0"/>
          <w:divBdr>
            <w:top w:val="none" w:sz="0" w:space="0" w:color="auto"/>
            <w:left w:val="none" w:sz="0" w:space="0" w:color="auto"/>
            <w:bottom w:val="none" w:sz="0" w:space="0" w:color="auto"/>
            <w:right w:val="none" w:sz="0" w:space="0" w:color="auto"/>
          </w:divBdr>
          <w:divsChild>
            <w:div w:id="1501655740">
              <w:marLeft w:val="0"/>
              <w:marRight w:val="0"/>
              <w:marTop w:val="0"/>
              <w:marBottom w:val="0"/>
              <w:divBdr>
                <w:top w:val="none" w:sz="0" w:space="0" w:color="auto"/>
                <w:left w:val="none" w:sz="0" w:space="0" w:color="auto"/>
                <w:bottom w:val="none" w:sz="0" w:space="0" w:color="auto"/>
                <w:right w:val="none" w:sz="0" w:space="0" w:color="auto"/>
              </w:divBdr>
              <w:divsChild>
                <w:div w:id="1098794221">
                  <w:marLeft w:val="0"/>
                  <w:marRight w:val="0"/>
                  <w:marTop w:val="0"/>
                  <w:marBottom w:val="0"/>
                  <w:divBdr>
                    <w:top w:val="none" w:sz="0" w:space="0" w:color="auto"/>
                    <w:left w:val="none" w:sz="0" w:space="0" w:color="auto"/>
                    <w:bottom w:val="none" w:sz="0" w:space="0" w:color="auto"/>
                    <w:right w:val="none" w:sz="0" w:space="0" w:color="auto"/>
                  </w:divBdr>
                  <w:divsChild>
                    <w:div w:id="1405755833">
                      <w:marLeft w:val="0"/>
                      <w:marRight w:val="0"/>
                      <w:marTop w:val="0"/>
                      <w:marBottom w:val="450"/>
                      <w:divBdr>
                        <w:top w:val="none" w:sz="0" w:space="0" w:color="auto"/>
                        <w:left w:val="none" w:sz="0" w:space="0" w:color="auto"/>
                        <w:bottom w:val="none" w:sz="0" w:space="0" w:color="auto"/>
                        <w:right w:val="none" w:sz="0" w:space="0" w:color="auto"/>
                      </w:divBdr>
                      <w:divsChild>
                        <w:div w:id="1209101885">
                          <w:marLeft w:val="0"/>
                          <w:marRight w:val="0"/>
                          <w:marTop w:val="0"/>
                          <w:marBottom w:val="0"/>
                          <w:divBdr>
                            <w:top w:val="none" w:sz="0" w:space="0" w:color="auto"/>
                            <w:left w:val="none" w:sz="0" w:space="0" w:color="auto"/>
                            <w:bottom w:val="none" w:sz="0" w:space="0" w:color="auto"/>
                            <w:right w:val="none" w:sz="0" w:space="0" w:color="auto"/>
                          </w:divBdr>
                          <w:divsChild>
                            <w:div w:id="2057703914">
                              <w:marLeft w:val="0"/>
                              <w:marRight w:val="0"/>
                              <w:marTop w:val="0"/>
                              <w:marBottom w:val="0"/>
                              <w:divBdr>
                                <w:top w:val="none" w:sz="0" w:space="0" w:color="auto"/>
                                <w:left w:val="none" w:sz="0" w:space="0" w:color="auto"/>
                                <w:bottom w:val="none" w:sz="0" w:space="0" w:color="auto"/>
                                <w:right w:val="none" w:sz="0" w:space="0" w:color="auto"/>
                              </w:divBdr>
                              <w:divsChild>
                                <w:div w:id="1453941126">
                                  <w:marLeft w:val="0"/>
                                  <w:marRight w:val="0"/>
                                  <w:marTop w:val="0"/>
                                  <w:marBottom w:val="0"/>
                                  <w:divBdr>
                                    <w:top w:val="none" w:sz="0" w:space="0" w:color="auto"/>
                                    <w:left w:val="none" w:sz="0" w:space="0" w:color="auto"/>
                                    <w:bottom w:val="none" w:sz="0" w:space="0" w:color="auto"/>
                                    <w:right w:val="none" w:sz="0" w:space="0" w:color="auto"/>
                                  </w:divBdr>
                                  <w:divsChild>
                                    <w:div w:id="625041690">
                                      <w:marLeft w:val="0"/>
                                      <w:marRight w:val="0"/>
                                      <w:marTop w:val="225"/>
                                      <w:marBottom w:val="0"/>
                                      <w:divBdr>
                                        <w:top w:val="none" w:sz="0" w:space="0" w:color="auto"/>
                                        <w:left w:val="none" w:sz="0" w:space="0" w:color="auto"/>
                                        <w:bottom w:val="none" w:sz="0" w:space="0" w:color="auto"/>
                                        <w:right w:val="none" w:sz="0" w:space="0" w:color="auto"/>
                                      </w:divBdr>
                                      <w:divsChild>
                                        <w:div w:id="1915163550">
                                          <w:marLeft w:val="0"/>
                                          <w:marRight w:val="0"/>
                                          <w:marTop w:val="0"/>
                                          <w:marBottom w:val="0"/>
                                          <w:divBdr>
                                            <w:top w:val="none" w:sz="0" w:space="0" w:color="auto"/>
                                            <w:left w:val="none" w:sz="0" w:space="0" w:color="auto"/>
                                            <w:bottom w:val="none" w:sz="0" w:space="0" w:color="auto"/>
                                            <w:right w:val="none" w:sz="0" w:space="0" w:color="auto"/>
                                          </w:divBdr>
                                          <w:divsChild>
                                            <w:div w:id="1749305208">
                                              <w:marLeft w:val="0"/>
                                              <w:marRight w:val="0"/>
                                              <w:marTop w:val="0"/>
                                              <w:marBottom w:val="450"/>
                                              <w:divBdr>
                                                <w:top w:val="none" w:sz="0" w:space="0" w:color="auto"/>
                                                <w:left w:val="none" w:sz="0" w:space="0" w:color="auto"/>
                                                <w:bottom w:val="none" w:sz="0" w:space="0" w:color="auto"/>
                                                <w:right w:val="none" w:sz="0" w:space="0" w:color="auto"/>
                                              </w:divBdr>
                                              <w:divsChild>
                                                <w:div w:id="510070087">
                                                  <w:marLeft w:val="0"/>
                                                  <w:marRight w:val="0"/>
                                                  <w:marTop w:val="0"/>
                                                  <w:marBottom w:val="0"/>
                                                  <w:divBdr>
                                                    <w:top w:val="none" w:sz="0" w:space="0" w:color="auto"/>
                                                    <w:left w:val="none" w:sz="0" w:space="0" w:color="auto"/>
                                                    <w:bottom w:val="none" w:sz="0" w:space="0" w:color="auto"/>
                                                    <w:right w:val="none" w:sz="0" w:space="0" w:color="auto"/>
                                                  </w:divBdr>
                                                  <w:divsChild>
                                                    <w:div w:id="316618880">
                                                      <w:marLeft w:val="0"/>
                                                      <w:marRight w:val="0"/>
                                                      <w:marTop w:val="0"/>
                                                      <w:marBottom w:val="0"/>
                                                      <w:divBdr>
                                                        <w:top w:val="none" w:sz="0" w:space="0" w:color="auto"/>
                                                        <w:left w:val="none" w:sz="0" w:space="0" w:color="auto"/>
                                                        <w:bottom w:val="none" w:sz="0" w:space="0" w:color="auto"/>
                                                        <w:right w:val="none" w:sz="0" w:space="0" w:color="auto"/>
                                                      </w:divBdr>
                                                      <w:divsChild>
                                                        <w:div w:id="438335487">
                                                          <w:marLeft w:val="0"/>
                                                          <w:marRight w:val="0"/>
                                                          <w:marTop w:val="0"/>
                                                          <w:marBottom w:val="0"/>
                                                          <w:divBdr>
                                                            <w:top w:val="none" w:sz="0" w:space="0" w:color="auto"/>
                                                            <w:left w:val="none" w:sz="0" w:space="0" w:color="auto"/>
                                                            <w:bottom w:val="none" w:sz="0" w:space="0" w:color="auto"/>
                                                            <w:right w:val="none" w:sz="0" w:space="0" w:color="auto"/>
                                                          </w:divBdr>
                                                          <w:divsChild>
                                                            <w:div w:id="14320493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08658">
      <w:bodyDiv w:val="1"/>
      <w:marLeft w:val="0"/>
      <w:marRight w:val="0"/>
      <w:marTop w:val="0"/>
      <w:marBottom w:val="0"/>
      <w:divBdr>
        <w:top w:val="none" w:sz="0" w:space="0" w:color="auto"/>
        <w:left w:val="none" w:sz="0" w:space="0" w:color="auto"/>
        <w:bottom w:val="none" w:sz="0" w:space="0" w:color="auto"/>
        <w:right w:val="none" w:sz="0" w:space="0" w:color="auto"/>
      </w:divBdr>
      <w:divsChild>
        <w:div w:id="1130250816">
          <w:marLeft w:val="0"/>
          <w:marRight w:val="0"/>
          <w:marTop w:val="0"/>
          <w:marBottom w:val="0"/>
          <w:divBdr>
            <w:top w:val="none" w:sz="0" w:space="0" w:color="auto"/>
            <w:left w:val="none" w:sz="0" w:space="0" w:color="auto"/>
            <w:bottom w:val="none" w:sz="0" w:space="0" w:color="auto"/>
            <w:right w:val="none" w:sz="0" w:space="0" w:color="auto"/>
          </w:divBdr>
        </w:div>
        <w:div w:id="92480042">
          <w:marLeft w:val="0"/>
          <w:marRight w:val="0"/>
          <w:marTop w:val="0"/>
          <w:marBottom w:val="0"/>
          <w:divBdr>
            <w:top w:val="none" w:sz="0" w:space="0" w:color="auto"/>
            <w:left w:val="none" w:sz="0" w:space="0" w:color="auto"/>
            <w:bottom w:val="none" w:sz="0" w:space="0" w:color="auto"/>
            <w:right w:val="none" w:sz="0" w:space="0" w:color="auto"/>
          </w:divBdr>
          <w:divsChild>
            <w:div w:id="936982704">
              <w:marLeft w:val="0"/>
              <w:marRight w:val="0"/>
              <w:marTop w:val="0"/>
              <w:marBottom w:val="0"/>
              <w:divBdr>
                <w:top w:val="none" w:sz="0" w:space="0" w:color="auto"/>
                <w:left w:val="none" w:sz="0" w:space="0" w:color="auto"/>
                <w:bottom w:val="none" w:sz="0" w:space="0" w:color="auto"/>
                <w:right w:val="none" w:sz="0" w:space="0" w:color="auto"/>
              </w:divBdr>
              <w:divsChild>
                <w:div w:id="721713916">
                  <w:marLeft w:val="0"/>
                  <w:marRight w:val="0"/>
                  <w:marTop w:val="0"/>
                  <w:marBottom w:val="0"/>
                  <w:divBdr>
                    <w:top w:val="none" w:sz="0" w:space="0" w:color="auto"/>
                    <w:left w:val="none" w:sz="0" w:space="0" w:color="auto"/>
                    <w:bottom w:val="none" w:sz="0" w:space="0" w:color="auto"/>
                    <w:right w:val="none" w:sz="0" w:space="0" w:color="auto"/>
                  </w:divBdr>
                </w:div>
              </w:divsChild>
            </w:div>
            <w:div w:id="1440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2509">
      <w:bodyDiv w:val="1"/>
      <w:marLeft w:val="0"/>
      <w:marRight w:val="0"/>
      <w:marTop w:val="0"/>
      <w:marBottom w:val="0"/>
      <w:divBdr>
        <w:top w:val="none" w:sz="0" w:space="0" w:color="auto"/>
        <w:left w:val="none" w:sz="0" w:space="0" w:color="auto"/>
        <w:bottom w:val="none" w:sz="0" w:space="0" w:color="auto"/>
        <w:right w:val="none" w:sz="0" w:space="0" w:color="auto"/>
      </w:divBdr>
    </w:div>
    <w:div w:id="1618216368">
      <w:bodyDiv w:val="1"/>
      <w:marLeft w:val="0"/>
      <w:marRight w:val="0"/>
      <w:marTop w:val="0"/>
      <w:marBottom w:val="0"/>
      <w:divBdr>
        <w:top w:val="none" w:sz="0" w:space="0" w:color="auto"/>
        <w:left w:val="none" w:sz="0" w:space="0" w:color="auto"/>
        <w:bottom w:val="none" w:sz="0" w:space="0" w:color="auto"/>
        <w:right w:val="none" w:sz="0" w:space="0" w:color="auto"/>
      </w:divBdr>
    </w:div>
    <w:div w:id="17707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hyperlink" Target="https://rars.gov.pl/nasze-zadania/platforma-paliwowa" TargetMode="External"/><Relationship Id="rId68" Type="http://schemas.openxmlformats.org/officeDocument/2006/relationships/control" Target="activeX/activeX52.xml"/><Relationship Id="rId16" Type="http://schemas.openxmlformats.org/officeDocument/2006/relationships/control" Target="activeX/activeX4.xml"/><Relationship Id="rId11" Type="http://schemas.openxmlformats.org/officeDocument/2006/relationships/hyperlink" Target="https://rars.gov.pl/nasze-zadania/platforma-paliwowa" TargetMode="External"/><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58.xml"/><Relationship Id="rId79" Type="http://schemas.openxmlformats.org/officeDocument/2006/relationships/control" Target="activeX/activeX63.xml"/><Relationship Id="rId5" Type="http://schemas.openxmlformats.org/officeDocument/2006/relationships/hyperlink" Target="https://rars.gov.pl/nasze-zadania/platforma-paliwowa" TargetMode="External"/><Relationship Id="rId61" Type="http://schemas.openxmlformats.org/officeDocument/2006/relationships/control" Target="activeX/activeX47.xml"/><Relationship Id="rId19" Type="http://schemas.openxmlformats.org/officeDocument/2006/relationships/control" Target="activeX/activeX7.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49.xml"/><Relationship Id="rId69" Type="http://schemas.openxmlformats.org/officeDocument/2006/relationships/control" Target="activeX/activeX53.xml"/><Relationship Id="rId77" Type="http://schemas.openxmlformats.org/officeDocument/2006/relationships/control" Target="activeX/activeX61.xml"/><Relationship Id="rId8" Type="http://schemas.openxmlformats.org/officeDocument/2006/relationships/hyperlink" Target="https://rars.gov.pl/nasze-zadania/platforma-paliwowa" TargetMode="External"/><Relationship Id="rId51" Type="http://schemas.openxmlformats.org/officeDocument/2006/relationships/control" Target="activeX/activeX37.xml"/><Relationship Id="rId72" Type="http://schemas.openxmlformats.org/officeDocument/2006/relationships/control" Target="activeX/activeX56.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hyperlink" Target="https://rars.gov.pl/nasze-zadania/platforma-paliwowa" TargetMode="Externa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hyperlink" Target="https://rars.gov.pl/nasze-zadania/platforma-paliwowa" TargetMode="External"/><Relationship Id="rId20" Type="http://schemas.openxmlformats.org/officeDocument/2006/relationships/control" Target="activeX/activeX8.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4.xml"/><Relationship Id="rId75" Type="http://schemas.openxmlformats.org/officeDocument/2006/relationships/control" Target="activeX/activeX59.xml"/><Relationship Id="rId1" Type="http://schemas.openxmlformats.org/officeDocument/2006/relationships/numbering" Target="numbering.xml"/><Relationship Id="rId6" Type="http://schemas.openxmlformats.org/officeDocument/2006/relationships/hyperlink" Target="https://rars.gov.pl/nasze-zadania/platforma-paliwowa" TargetMode="Externa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hyperlink" Target="https://rars.gov.pl/nasze-zadania/platforma-paliwowa" TargetMode="Externa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0.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ars.gov.pl/nasze-zadania/platforma-paliwowa" TargetMode="External"/><Relationship Id="rId13" Type="http://schemas.openxmlformats.org/officeDocument/2006/relationships/control" Target="activeX/activeX1.xml"/><Relationship Id="rId18" Type="http://schemas.openxmlformats.org/officeDocument/2006/relationships/control" Target="activeX/activeX6.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0.xml"/><Relationship Id="rId7" Type="http://schemas.openxmlformats.org/officeDocument/2006/relationships/hyperlink" Target="https://rars.gov.pl/nasze-zadania/platforma-paliwowa" TargetMode="External"/><Relationship Id="rId71" Type="http://schemas.openxmlformats.org/officeDocument/2006/relationships/control" Target="activeX/activeX55.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hyperlink" Target="http://www.rars.gov.pl" TargetMode="Externa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5130</Words>
  <Characters>30785</Characters>
  <Application>Microsoft Office Word</Application>
  <DocSecurity>4</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Czarkowska Olga</dc:creator>
  <cp:keywords/>
  <dc:description/>
  <cp:lastModifiedBy>Joanna Lewandowska</cp:lastModifiedBy>
  <cp:revision>2</cp:revision>
  <dcterms:created xsi:type="dcterms:W3CDTF">2023-06-16T08:17:00Z</dcterms:created>
  <dcterms:modified xsi:type="dcterms:W3CDTF">2023-06-16T08:17:00Z</dcterms:modified>
</cp:coreProperties>
</file>